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A2C93" w14:textId="41F3D1B8" w:rsidR="00EF383D" w:rsidRPr="000E2F27" w:rsidRDefault="005925F4" w:rsidP="000F656E">
      <w:pPr>
        <w:ind w:right="848"/>
        <w:jc w:val="center"/>
        <w:rPr>
          <w:rFonts w:ascii="Arial" w:hAnsi="Arial" w:cs="Arial"/>
          <w:b/>
          <w:sz w:val="24"/>
          <w:szCs w:val="24"/>
        </w:rPr>
      </w:pPr>
      <w:r w:rsidRPr="000E2F27">
        <w:rPr>
          <w:rFonts w:ascii="Arial" w:hAnsi="Arial" w:cs="Arial"/>
          <w:b/>
          <w:sz w:val="24"/>
          <w:szCs w:val="24"/>
        </w:rPr>
        <w:t xml:space="preserve">EDITAL DE CHAMAMENTO PÚBLICO </w:t>
      </w:r>
      <w:r w:rsidR="002451C8" w:rsidRPr="000E2F27">
        <w:rPr>
          <w:rFonts w:ascii="Arial" w:hAnsi="Arial" w:cs="Arial"/>
          <w:b/>
          <w:sz w:val="24"/>
          <w:szCs w:val="24"/>
        </w:rPr>
        <w:t>01</w:t>
      </w:r>
      <w:r w:rsidR="0021418E" w:rsidRPr="000E2F27">
        <w:rPr>
          <w:rFonts w:ascii="Arial" w:hAnsi="Arial" w:cs="Arial"/>
          <w:b/>
          <w:sz w:val="24"/>
          <w:szCs w:val="24"/>
        </w:rPr>
        <w:t>/202</w:t>
      </w:r>
      <w:r w:rsidR="00633211">
        <w:rPr>
          <w:rFonts w:ascii="Arial" w:hAnsi="Arial" w:cs="Arial"/>
          <w:b/>
          <w:sz w:val="24"/>
          <w:szCs w:val="24"/>
        </w:rPr>
        <w:t>5</w:t>
      </w:r>
      <w:r w:rsidR="00A56A18" w:rsidRPr="000E2F27">
        <w:rPr>
          <w:rFonts w:ascii="Arial" w:hAnsi="Arial" w:cs="Arial"/>
          <w:b/>
          <w:sz w:val="24"/>
          <w:szCs w:val="24"/>
        </w:rPr>
        <w:t xml:space="preserve"> PUSP-C</w:t>
      </w:r>
      <w:r w:rsidR="00AF0888" w:rsidRPr="000E2F27">
        <w:rPr>
          <w:rFonts w:ascii="Arial" w:hAnsi="Arial" w:cs="Arial"/>
          <w:b/>
          <w:sz w:val="24"/>
          <w:szCs w:val="24"/>
        </w:rPr>
        <w:t>B</w:t>
      </w:r>
      <w:r w:rsidR="00A56A18" w:rsidRPr="000E2F27">
        <w:rPr>
          <w:rFonts w:ascii="Arial" w:hAnsi="Arial" w:cs="Arial"/>
          <w:b/>
          <w:sz w:val="24"/>
          <w:szCs w:val="24"/>
        </w:rPr>
        <w:t xml:space="preserve"> </w:t>
      </w:r>
      <w:r w:rsidRPr="000E2F27">
        <w:rPr>
          <w:rFonts w:ascii="Arial" w:hAnsi="Arial" w:cs="Arial"/>
          <w:b/>
          <w:sz w:val="24"/>
          <w:szCs w:val="24"/>
        </w:rPr>
        <w:t xml:space="preserve">PARA </w:t>
      </w:r>
      <w:r w:rsidR="006207C1" w:rsidRPr="000E2F27">
        <w:rPr>
          <w:rFonts w:ascii="Arial" w:hAnsi="Arial" w:cs="Arial"/>
          <w:b/>
          <w:sz w:val="24"/>
          <w:szCs w:val="24"/>
        </w:rPr>
        <w:t>O</w:t>
      </w:r>
      <w:r w:rsidR="00112848" w:rsidRPr="000E2F27">
        <w:rPr>
          <w:rFonts w:ascii="Arial" w:hAnsi="Arial" w:cs="Arial"/>
          <w:b/>
          <w:sz w:val="24"/>
          <w:szCs w:val="24"/>
        </w:rPr>
        <w:t xml:space="preserve"> CREDENCIAMENTO </w:t>
      </w:r>
      <w:r w:rsidR="00805677">
        <w:rPr>
          <w:rFonts w:ascii="Arial" w:hAnsi="Arial" w:cs="Arial"/>
          <w:b/>
          <w:sz w:val="24"/>
          <w:szCs w:val="24"/>
        </w:rPr>
        <w:t xml:space="preserve">E SELEÇÃO </w:t>
      </w:r>
      <w:r w:rsidR="00112848" w:rsidRPr="000E2F27">
        <w:rPr>
          <w:rFonts w:ascii="Arial" w:hAnsi="Arial" w:cs="Arial"/>
          <w:b/>
          <w:sz w:val="24"/>
          <w:szCs w:val="24"/>
        </w:rPr>
        <w:t xml:space="preserve">DE </w:t>
      </w:r>
      <w:r w:rsidR="006207C1" w:rsidRPr="000E2F27">
        <w:rPr>
          <w:rFonts w:ascii="Arial" w:hAnsi="Arial" w:cs="Arial"/>
          <w:b/>
          <w:sz w:val="24"/>
          <w:szCs w:val="24"/>
        </w:rPr>
        <w:t xml:space="preserve">INTERESSADOS NO FORNECIMENTO DE </w:t>
      </w:r>
      <w:r w:rsidR="00805677">
        <w:rPr>
          <w:rFonts w:ascii="Arial" w:hAnsi="Arial" w:cs="Arial"/>
          <w:b/>
          <w:sz w:val="24"/>
          <w:szCs w:val="24"/>
        </w:rPr>
        <w:t>ALIMENTOS</w:t>
      </w:r>
      <w:r w:rsidR="00E35927">
        <w:rPr>
          <w:rFonts w:ascii="Arial" w:hAnsi="Arial" w:cs="Arial"/>
          <w:b/>
          <w:sz w:val="24"/>
          <w:szCs w:val="24"/>
        </w:rPr>
        <w:t xml:space="preserve"> </w:t>
      </w:r>
      <w:r w:rsidR="00AF0888" w:rsidRPr="000E2F27">
        <w:rPr>
          <w:rFonts w:ascii="Arial" w:hAnsi="Arial" w:cs="Arial"/>
          <w:b/>
          <w:sz w:val="24"/>
          <w:szCs w:val="24"/>
        </w:rPr>
        <w:t xml:space="preserve">EM </w:t>
      </w:r>
      <w:r w:rsidR="006207C1" w:rsidRPr="000E2F27">
        <w:rPr>
          <w:rFonts w:ascii="Arial" w:hAnsi="Arial" w:cs="Arial"/>
          <w:b/>
          <w:sz w:val="24"/>
          <w:szCs w:val="24"/>
        </w:rPr>
        <w:t xml:space="preserve">DOIS </w:t>
      </w:r>
      <w:r w:rsidR="00AF0888" w:rsidRPr="000E2F27">
        <w:rPr>
          <w:rFonts w:ascii="Arial" w:hAnsi="Arial" w:cs="Arial"/>
          <w:b/>
          <w:sz w:val="24"/>
          <w:szCs w:val="24"/>
        </w:rPr>
        <w:t>CENTROS</w:t>
      </w:r>
      <w:r w:rsidRPr="000E2F27">
        <w:rPr>
          <w:rFonts w:ascii="Arial" w:hAnsi="Arial" w:cs="Arial"/>
          <w:b/>
          <w:sz w:val="24"/>
          <w:szCs w:val="24"/>
        </w:rPr>
        <w:t xml:space="preserve"> </w:t>
      </w:r>
      <w:r w:rsidR="00AF0888" w:rsidRPr="000E2F27">
        <w:rPr>
          <w:rFonts w:ascii="Arial" w:hAnsi="Arial" w:cs="Arial"/>
          <w:b/>
          <w:sz w:val="24"/>
          <w:szCs w:val="24"/>
        </w:rPr>
        <w:t>DE VIVÊNCIA N</w:t>
      </w:r>
      <w:r w:rsidR="00CC463B" w:rsidRPr="000E2F27">
        <w:rPr>
          <w:rFonts w:ascii="Arial" w:hAnsi="Arial" w:cs="Arial"/>
          <w:b/>
          <w:sz w:val="24"/>
          <w:szCs w:val="24"/>
        </w:rPr>
        <w:t>A CIDADE UNIVERSITÁRIA ARMANDO DE SALLES OLIVEIRA (CUASO)</w:t>
      </w:r>
      <w:r w:rsidRPr="000E2F27">
        <w:rPr>
          <w:rFonts w:ascii="Arial" w:hAnsi="Arial" w:cs="Arial"/>
          <w:b/>
          <w:sz w:val="24"/>
          <w:szCs w:val="24"/>
        </w:rPr>
        <w:t xml:space="preserve"> DA UNIVERSIDADE DE SÃO PAULO</w:t>
      </w:r>
    </w:p>
    <w:p w14:paraId="442CEF4D" w14:textId="77777777" w:rsidR="00112848" w:rsidRPr="00154CBE" w:rsidRDefault="00112848" w:rsidP="000F656E">
      <w:pPr>
        <w:pStyle w:val="NormalWeb"/>
        <w:shd w:val="clear" w:color="auto" w:fill="FFFFFF"/>
        <w:spacing w:before="0" w:beforeAutospacing="0" w:after="0" w:afterAutospacing="0"/>
        <w:ind w:right="848"/>
        <w:rPr>
          <w:rFonts w:ascii="Arial" w:hAnsi="Arial" w:cs="Arial"/>
          <w:color w:val="000000"/>
          <w:sz w:val="18"/>
          <w:szCs w:val="18"/>
        </w:rPr>
      </w:pPr>
    </w:p>
    <w:p w14:paraId="0AE52608" w14:textId="671C52E1" w:rsidR="00D639D4" w:rsidRPr="00154CBE" w:rsidRDefault="00D14740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A </w:t>
      </w:r>
      <w:r w:rsidR="0021418E" w:rsidRPr="00154CBE">
        <w:rPr>
          <w:rFonts w:ascii="Arial" w:hAnsi="Arial" w:cs="Arial"/>
          <w:sz w:val="24"/>
          <w:szCs w:val="24"/>
        </w:rPr>
        <w:t xml:space="preserve">Prefeitura do </w:t>
      </w:r>
      <w:r w:rsidR="0021418E" w:rsidRPr="002451C8">
        <w:rPr>
          <w:rFonts w:ascii="Arial" w:hAnsi="Arial" w:cs="Arial"/>
          <w:i/>
          <w:iCs/>
          <w:sz w:val="24"/>
          <w:szCs w:val="24"/>
        </w:rPr>
        <w:t>Campus</w:t>
      </w:r>
      <w:r w:rsidR="0021418E" w:rsidRPr="00154CBE">
        <w:rPr>
          <w:rFonts w:ascii="Arial" w:hAnsi="Arial" w:cs="Arial"/>
          <w:sz w:val="24"/>
          <w:szCs w:val="24"/>
        </w:rPr>
        <w:t xml:space="preserve"> Capital</w:t>
      </w:r>
      <w:r w:rsidR="002451C8">
        <w:rPr>
          <w:rFonts w:ascii="Arial" w:hAnsi="Arial" w:cs="Arial"/>
          <w:sz w:val="24"/>
          <w:szCs w:val="24"/>
        </w:rPr>
        <w:t>-Butantã,</w:t>
      </w:r>
      <w:r w:rsidR="00E46D20" w:rsidRPr="00154CBE">
        <w:rPr>
          <w:rFonts w:ascii="Arial" w:hAnsi="Arial" w:cs="Arial"/>
          <w:sz w:val="24"/>
          <w:szCs w:val="24"/>
        </w:rPr>
        <w:t xml:space="preserve"> considerando a publicação da</w:t>
      </w:r>
      <w:r w:rsidR="00361075" w:rsidRPr="00154CBE">
        <w:rPr>
          <w:rFonts w:ascii="Arial" w:hAnsi="Arial" w:cs="Arial"/>
          <w:sz w:val="24"/>
          <w:szCs w:val="24"/>
        </w:rPr>
        <w:t xml:space="preserve"> </w:t>
      </w:r>
      <w:r w:rsidR="007456A0" w:rsidRPr="00154CBE">
        <w:rPr>
          <w:rFonts w:ascii="Arial" w:hAnsi="Arial" w:cs="Arial"/>
          <w:b/>
          <w:sz w:val="24"/>
          <w:szCs w:val="24"/>
        </w:rPr>
        <w:t xml:space="preserve">Resolução </w:t>
      </w:r>
      <w:r w:rsidR="00143128" w:rsidRPr="00154CBE">
        <w:rPr>
          <w:rFonts w:ascii="Arial" w:hAnsi="Arial" w:cs="Arial"/>
          <w:b/>
          <w:sz w:val="24"/>
          <w:szCs w:val="24"/>
        </w:rPr>
        <w:t>USP-7351 de 07-06-2017</w:t>
      </w:r>
      <w:r w:rsidR="00A370EB">
        <w:rPr>
          <w:rFonts w:ascii="Arial" w:hAnsi="Arial" w:cs="Arial"/>
          <w:sz w:val="24"/>
          <w:szCs w:val="24"/>
        </w:rPr>
        <w:t xml:space="preserve"> </w:t>
      </w:r>
      <w:r w:rsidR="00AE4E9B" w:rsidRPr="00154CBE">
        <w:rPr>
          <w:rFonts w:ascii="Arial" w:hAnsi="Arial" w:cs="Arial"/>
          <w:sz w:val="24"/>
          <w:szCs w:val="24"/>
        </w:rPr>
        <w:t xml:space="preserve">que dispõe sobre </w:t>
      </w:r>
      <w:r w:rsidR="0060574E" w:rsidRPr="00154CBE">
        <w:rPr>
          <w:rFonts w:ascii="Arial" w:hAnsi="Arial" w:cs="Arial"/>
          <w:sz w:val="24"/>
          <w:szCs w:val="24"/>
        </w:rPr>
        <w:t xml:space="preserve">a regulamentação para fornecimento de alimentos na modalidade “comida de rua” no </w:t>
      </w:r>
      <w:r w:rsidR="0060574E" w:rsidRPr="00154CBE">
        <w:rPr>
          <w:rFonts w:ascii="Arial" w:hAnsi="Arial" w:cs="Arial"/>
          <w:i/>
          <w:sz w:val="24"/>
          <w:szCs w:val="24"/>
        </w:rPr>
        <w:t>Campus</w:t>
      </w:r>
      <w:r w:rsidR="0060574E" w:rsidRPr="00154CBE">
        <w:rPr>
          <w:rFonts w:ascii="Arial" w:hAnsi="Arial" w:cs="Arial"/>
          <w:sz w:val="24"/>
          <w:szCs w:val="24"/>
        </w:rPr>
        <w:t xml:space="preserve"> da Capital da Universidade de São Paulo</w:t>
      </w:r>
      <w:r w:rsidR="00090D56" w:rsidRPr="00154CBE">
        <w:rPr>
          <w:rFonts w:ascii="Arial" w:hAnsi="Arial" w:cs="Arial"/>
          <w:sz w:val="24"/>
          <w:szCs w:val="24"/>
        </w:rPr>
        <w:t>,</w:t>
      </w:r>
      <w:r w:rsidR="0060574E" w:rsidRPr="00154CB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5189C" w:rsidRPr="00154CBE">
        <w:rPr>
          <w:rFonts w:ascii="Arial" w:hAnsi="Arial" w:cs="Arial"/>
          <w:color w:val="000000" w:themeColor="text1"/>
          <w:sz w:val="24"/>
          <w:szCs w:val="24"/>
        </w:rPr>
        <w:t>bem como as leis</w:t>
      </w:r>
      <w:r w:rsidR="00D5189C" w:rsidRPr="00154CBE">
        <w:rPr>
          <w:rFonts w:ascii="Arial" w:hAnsi="Arial" w:cs="Arial"/>
          <w:sz w:val="24"/>
          <w:szCs w:val="24"/>
        </w:rPr>
        <w:t xml:space="preserve"> 15.947/2013 </w:t>
      </w:r>
      <w:r w:rsidR="00630556" w:rsidRPr="00154CBE">
        <w:rPr>
          <w:rFonts w:ascii="Arial" w:hAnsi="Arial" w:cs="Arial"/>
          <w:sz w:val="24"/>
          <w:szCs w:val="24"/>
          <w:shd w:val="clear" w:color="auto" w:fill="FFFFFF"/>
        </w:rPr>
        <w:t>(Regulamentada pelo Decreto nº 55085/2014)</w:t>
      </w:r>
      <w:r w:rsidR="00630556" w:rsidRPr="00154CBE">
        <w:rPr>
          <w:rFonts w:ascii="Calibri" w:hAnsi="Calibri" w:cs="Calibri"/>
          <w:sz w:val="23"/>
          <w:szCs w:val="23"/>
          <w:shd w:val="clear" w:color="auto" w:fill="FFFFFF"/>
        </w:rPr>
        <w:t xml:space="preserve"> </w:t>
      </w:r>
      <w:r w:rsidR="00D5189C" w:rsidRPr="00154CBE">
        <w:rPr>
          <w:rFonts w:ascii="Arial" w:hAnsi="Arial" w:cs="Arial"/>
          <w:sz w:val="24"/>
          <w:szCs w:val="24"/>
        </w:rPr>
        <w:t>e 17.087/2019 do Município de São Paulo,</w:t>
      </w:r>
    </w:p>
    <w:p w14:paraId="13F0B835" w14:textId="77777777" w:rsidR="00CB0B11" w:rsidRPr="00154CBE" w:rsidRDefault="00CB0B11" w:rsidP="000F656E">
      <w:pPr>
        <w:spacing w:after="120" w:line="276" w:lineRule="auto"/>
        <w:ind w:right="848"/>
        <w:jc w:val="both"/>
        <w:rPr>
          <w:rFonts w:ascii="Arial" w:hAnsi="Arial" w:cs="Arial"/>
          <w:b/>
          <w:sz w:val="24"/>
          <w:szCs w:val="24"/>
        </w:rPr>
      </w:pPr>
    </w:p>
    <w:p w14:paraId="14D77EAE" w14:textId="77777777" w:rsidR="00361075" w:rsidRPr="00154CBE" w:rsidRDefault="00AE4E9B" w:rsidP="000F656E">
      <w:pPr>
        <w:spacing w:after="120" w:line="276" w:lineRule="auto"/>
        <w:ind w:right="848"/>
        <w:jc w:val="both"/>
        <w:rPr>
          <w:rFonts w:ascii="Arial" w:hAnsi="Arial" w:cs="Arial"/>
          <w:b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 xml:space="preserve">RESOLVE: </w:t>
      </w:r>
    </w:p>
    <w:p w14:paraId="2A23A03F" w14:textId="07838276" w:rsidR="00057190" w:rsidRDefault="00057190" w:rsidP="000F656E">
      <w:pPr>
        <w:pStyle w:val="Ttulo2"/>
        <w:spacing w:before="0" w:after="120" w:line="276" w:lineRule="auto"/>
        <w:ind w:right="848"/>
        <w:jc w:val="both"/>
        <w:rPr>
          <w:rFonts w:ascii="Arial" w:hAnsi="Arial" w:cs="Arial"/>
          <w:b w:val="0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Artigo 1º - </w:t>
      </w:r>
      <w:r w:rsidRPr="00154CBE">
        <w:rPr>
          <w:rFonts w:ascii="Arial" w:hAnsi="Arial" w:cs="Arial"/>
          <w:b w:val="0"/>
          <w:sz w:val="24"/>
          <w:szCs w:val="24"/>
        </w:rPr>
        <w:t>Divulgar o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Pr="00154CBE">
        <w:rPr>
          <w:rFonts w:ascii="Arial" w:hAnsi="Arial" w:cs="Arial"/>
          <w:b w:val="0"/>
          <w:sz w:val="24"/>
          <w:szCs w:val="24"/>
        </w:rPr>
        <w:t xml:space="preserve">Edital de Chamamento Público para </w:t>
      </w:r>
      <w:r w:rsidR="006207C1">
        <w:rPr>
          <w:rFonts w:ascii="Arial" w:hAnsi="Arial" w:cs="Arial"/>
          <w:b w:val="0"/>
          <w:sz w:val="24"/>
          <w:szCs w:val="24"/>
        </w:rPr>
        <w:t>o c</w:t>
      </w:r>
      <w:r w:rsidRPr="00154CBE">
        <w:rPr>
          <w:rFonts w:ascii="Arial" w:hAnsi="Arial" w:cs="Arial"/>
          <w:b w:val="0"/>
          <w:sz w:val="24"/>
          <w:szCs w:val="24"/>
        </w:rPr>
        <w:t xml:space="preserve">redenciamento de Interessados na obtenção do </w:t>
      </w:r>
      <w:r w:rsidRPr="002451C8">
        <w:rPr>
          <w:rFonts w:ascii="Arial" w:hAnsi="Arial" w:cs="Arial"/>
          <w:bCs/>
          <w:sz w:val="24"/>
          <w:szCs w:val="24"/>
        </w:rPr>
        <w:t xml:space="preserve">Termo de Permissão de Uso </w:t>
      </w:r>
      <w:r w:rsidR="00EA573D">
        <w:rPr>
          <w:rFonts w:ascii="Arial" w:hAnsi="Arial" w:cs="Arial"/>
          <w:bCs/>
          <w:sz w:val="24"/>
          <w:szCs w:val="24"/>
        </w:rPr>
        <w:t xml:space="preserve">(TPUSP) </w:t>
      </w:r>
      <w:r w:rsidRPr="00154CBE">
        <w:rPr>
          <w:rFonts w:ascii="Arial" w:hAnsi="Arial" w:cs="Arial"/>
          <w:b w:val="0"/>
          <w:sz w:val="24"/>
          <w:szCs w:val="24"/>
        </w:rPr>
        <w:t xml:space="preserve">para o </w:t>
      </w:r>
      <w:r w:rsidR="00AF0888">
        <w:rPr>
          <w:rFonts w:ascii="Arial" w:hAnsi="Arial" w:cs="Arial"/>
          <w:b w:val="0"/>
          <w:sz w:val="24"/>
          <w:szCs w:val="24"/>
        </w:rPr>
        <w:t>f</w:t>
      </w:r>
      <w:r w:rsidRPr="00154CBE">
        <w:rPr>
          <w:rFonts w:ascii="Arial" w:hAnsi="Arial" w:cs="Arial"/>
          <w:b w:val="0"/>
          <w:sz w:val="24"/>
          <w:szCs w:val="24"/>
        </w:rPr>
        <w:t xml:space="preserve">ornecimento de </w:t>
      </w:r>
      <w:r w:rsidR="00AF0888">
        <w:rPr>
          <w:rFonts w:ascii="Arial" w:hAnsi="Arial" w:cs="Arial"/>
          <w:b w:val="0"/>
          <w:sz w:val="24"/>
          <w:szCs w:val="24"/>
        </w:rPr>
        <w:t>a</w:t>
      </w:r>
      <w:r w:rsidRPr="00154CBE">
        <w:rPr>
          <w:rFonts w:ascii="Arial" w:hAnsi="Arial" w:cs="Arial"/>
          <w:b w:val="0"/>
          <w:sz w:val="24"/>
          <w:szCs w:val="24"/>
        </w:rPr>
        <w:t xml:space="preserve">limentos </w:t>
      </w:r>
      <w:r w:rsidR="00AF0888">
        <w:rPr>
          <w:rFonts w:ascii="Arial" w:hAnsi="Arial" w:cs="Arial"/>
          <w:b w:val="0"/>
          <w:sz w:val="24"/>
          <w:szCs w:val="24"/>
        </w:rPr>
        <w:t xml:space="preserve">em dois centros de vivência do </w:t>
      </w:r>
      <w:r w:rsidR="00AF0888" w:rsidRPr="002451C8">
        <w:rPr>
          <w:rFonts w:ascii="Arial" w:hAnsi="Arial" w:cs="Arial"/>
          <w:b w:val="0"/>
          <w:i/>
          <w:iCs/>
          <w:sz w:val="24"/>
          <w:szCs w:val="24"/>
        </w:rPr>
        <w:t>campus</w:t>
      </w:r>
      <w:r w:rsidRPr="00154CBE">
        <w:rPr>
          <w:rFonts w:ascii="Arial" w:hAnsi="Arial" w:cs="Arial"/>
          <w:b w:val="0"/>
          <w:sz w:val="24"/>
          <w:szCs w:val="24"/>
        </w:rPr>
        <w:t xml:space="preserve"> da </w:t>
      </w:r>
      <w:r w:rsidR="00AF0888">
        <w:rPr>
          <w:rFonts w:ascii="Arial" w:hAnsi="Arial" w:cs="Arial"/>
          <w:b w:val="0"/>
          <w:sz w:val="24"/>
          <w:szCs w:val="24"/>
        </w:rPr>
        <w:t>c</w:t>
      </w:r>
      <w:r w:rsidRPr="00154CBE">
        <w:rPr>
          <w:rFonts w:ascii="Arial" w:hAnsi="Arial" w:cs="Arial"/>
          <w:b w:val="0"/>
          <w:sz w:val="24"/>
          <w:szCs w:val="24"/>
        </w:rPr>
        <w:t>apita</w:t>
      </w:r>
      <w:r w:rsidR="00E708AD" w:rsidRPr="00154CBE">
        <w:rPr>
          <w:rFonts w:ascii="Arial" w:hAnsi="Arial" w:cs="Arial"/>
          <w:b w:val="0"/>
          <w:sz w:val="24"/>
          <w:szCs w:val="24"/>
        </w:rPr>
        <w:t>l da Universidade de São Paulo</w:t>
      </w:r>
      <w:r w:rsidR="007728C1" w:rsidRPr="00154CBE">
        <w:rPr>
          <w:rFonts w:ascii="Arial" w:hAnsi="Arial" w:cs="Arial"/>
          <w:b w:val="0"/>
          <w:sz w:val="24"/>
          <w:szCs w:val="24"/>
        </w:rPr>
        <w:t xml:space="preserve"> (TPUSP).</w:t>
      </w:r>
    </w:p>
    <w:p w14:paraId="57949797" w14:textId="77777777" w:rsidR="00EA573D" w:rsidRPr="00E35927" w:rsidRDefault="00EA573D" w:rsidP="00EA573D">
      <w:pPr>
        <w:ind w:left="567" w:right="848"/>
        <w:jc w:val="both"/>
        <w:rPr>
          <w:rFonts w:ascii="Arial" w:hAnsi="Arial" w:cs="Arial"/>
          <w:lang w:eastAsia="pt-BR"/>
        </w:rPr>
      </w:pPr>
      <w:r w:rsidRPr="00EA573D">
        <w:rPr>
          <w:rFonts w:ascii="Arial" w:hAnsi="Arial" w:cs="Arial"/>
          <w:sz w:val="24"/>
          <w:szCs w:val="24"/>
          <w:lang w:eastAsia="pt-BR"/>
        </w:rPr>
        <w:t>§</w:t>
      </w:r>
      <w:r w:rsidRPr="00E35927">
        <w:rPr>
          <w:rFonts w:ascii="Arial" w:hAnsi="Arial" w:cs="Arial"/>
          <w:lang w:eastAsia="pt-BR"/>
        </w:rPr>
        <w:t>1º O inteiro teor do presente edital e dos anexos será publicado no Portal Nacional de Contratações Públicas (PNCP) e seu extrato, no Diário Oficial do Estado e em jornal diário de grande circulação.</w:t>
      </w:r>
    </w:p>
    <w:p w14:paraId="5B30A58F" w14:textId="5C3F86DC" w:rsidR="00EA573D" w:rsidRPr="00E35927" w:rsidRDefault="00EA573D" w:rsidP="00EA573D">
      <w:pPr>
        <w:ind w:left="567" w:right="848"/>
        <w:jc w:val="both"/>
        <w:rPr>
          <w:rFonts w:ascii="Arial" w:hAnsi="Arial" w:cs="Arial"/>
          <w:lang w:eastAsia="pt-BR"/>
        </w:rPr>
      </w:pPr>
      <w:r w:rsidRPr="00E35927">
        <w:rPr>
          <w:rFonts w:ascii="Arial" w:hAnsi="Arial" w:cs="Arial"/>
          <w:lang w:eastAsia="pt-BR"/>
        </w:rPr>
        <w:t>§2º Sem prejuízo da publicação mencionada, o presente edital de chamamento de interessados será divulgado e permanecerá disponível no site eletrônico oficial da Prefeitura do Campus Capital Butantã (www.puspcb.usp.br).</w:t>
      </w:r>
    </w:p>
    <w:p w14:paraId="33C74BDB" w14:textId="5D74B6CA" w:rsidR="00D34294" w:rsidRPr="009C620D" w:rsidRDefault="00D34294" w:rsidP="000F656E">
      <w:pPr>
        <w:pStyle w:val="Ttulo2"/>
        <w:spacing w:before="0" w:after="200" w:line="276" w:lineRule="auto"/>
        <w:ind w:right="848"/>
        <w:jc w:val="both"/>
        <w:rPr>
          <w:rFonts w:ascii="Arial" w:hAnsi="Arial" w:cs="Arial"/>
          <w:b w:val="0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Artigo 2º - </w:t>
      </w:r>
      <w:r w:rsidRPr="00154CBE">
        <w:rPr>
          <w:rFonts w:ascii="Arial" w:hAnsi="Arial" w:cs="Arial"/>
          <w:b w:val="0"/>
          <w:sz w:val="24"/>
          <w:szCs w:val="24"/>
        </w:rPr>
        <w:t>O presente edital visa o credenciamento de interessados, que comprovadamente exerçam atividade de fornecimento de alimentos</w:t>
      </w:r>
      <w:r w:rsidR="00D41394">
        <w:rPr>
          <w:rFonts w:ascii="Arial" w:hAnsi="Arial" w:cs="Arial"/>
          <w:b w:val="0"/>
          <w:sz w:val="24"/>
          <w:szCs w:val="24"/>
        </w:rPr>
        <w:t>,</w:t>
      </w:r>
      <w:r w:rsidRPr="00154CBE">
        <w:rPr>
          <w:rFonts w:ascii="Arial" w:hAnsi="Arial" w:cs="Arial"/>
          <w:b w:val="0"/>
          <w:sz w:val="24"/>
          <w:szCs w:val="24"/>
        </w:rPr>
        <w:t xml:space="preserve"> </w:t>
      </w:r>
      <w:r w:rsidR="00D41394" w:rsidRPr="009C620D">
        <w:rPr>
          <w:rFonts w:ascii="Arial" w:hAnsi="Arial" w:cs="Arial"/>
          <w:b w:val="0"/>
          <w:sz w:val="24"/>
          <w:szCs w:val="24"/>
        </w:rPr>
        <w:t xml:space="preserve">com CNPJ constituído </w:t>
      </w:r>
      <w:r w:rsidR="00A5269B" w:rsidRPr="009C620D">
        <w:rPr>
          <w:rFonts w:ascii="Arial" w:hAnsi="Arial" w:cs="Arial"/>
          <w:b w:val="0"/>
          <w:sz w:val="24"/>
          <w:szCs w:val="24"/>
        </w:rPr>
        <w:t xml:space="preserve">para esta finalidade </w:t>
      </w:r>
      <w:r w:rsidR="00D41394" w:rsidRPr="009C620D">
        <w:rPr>
          <w:rFonts w:ascii="Arial" w:hAnsi="Arial" w:cs="Arial"/>
          <w:b w:val="0"/>
          <w:sz w:val="24"/>
          <w:szCs w:val="24"/>
        </w:rPr>
        <w:t>e</w:t>
      </w:r>
      <w:r w:rsidRPr="009C620D">
        <w:rPr>
          <w:rFonts w:ascii="Arial" w:hAnsi="Arial" w:cs="Arial"/>
          <w:b w:val="0"/>
          <w:sz w:val="24"/>
          <w:szCs w:val="24"/>
        </w:rPr>
        <w:t xml:space="preserve"> possu</w:t>
      </w:r>
      <w:r w:rsidR="0060574E" w:rsidRPr="009C620D">
        <w:rPr>
          <w:rFonts w:ascii="Arial" w:hAnsi="Arial" w:cs="Arial"/>
          <w:b w:val="0"/>
          <w:sz w:val="24"/>
          <w:szCs w:val="24"/>
        </w:rPr>
        <w:t>a</w:t>
      </w:r>
      <w:r w:rsidRPr="009C620D">
        <w:rPr>
          <w:rFonts w:ascii="Arial" w:hAnsi="Arial" w:cs="Arial"/>
          <w:b w:val="0"/>
          <w:sz w:val="24"/>
          <w:szCs w:val="24"/>
        </w:rPr>
        <w:t xml:space="preserve">m documentação </w:t>
      </w:r>
      <w:r w:rsidR="00E46D20" w:rsidRPr="009C620D">
        <w:rPr>
          <w:rFonts w:ascii="Arial" w:hAnsi="Arial" w:cs="Arial"/>
          <w:b w:val="0"/>
          <w:sz w:val="24"/>
          <w:szCs w:val="24"/>
        </w:rPr>
        <w:t xml:space="preserve">válida </w:t>
      </w:r>
      <w:r w:rsidRPr="009C620D">
        <w:rPr>
          <w:rFonts w:ascii="Arial" w:hAnsi="Arial" w:cs="Arial"/>
          <w:b w:val="0"/>
          <w:sz w:val="24"/>
          <w:szCs w:val="24"/>
        </w:rPr>
        <w:t>junto aos órgãos competentes</w:t>
      </w:r>
      <w:r w:rsidR="00D41394" w:rsidRPr="009C620D">
        <w:rPr>
          <w:rFonts w:ascii="Arial" w:hAnsi="Arial" w:cs="Arial"/>
          <w:b w:val="0"/>
          <w:sz w:val="24"/>
          <w:szCs w:val="24"/>
        </w:rPr>
        <w:t xml:space="preserve">. </w:t>
      </w:r>
      <w:r w:rsidR="0056502D" w:rsidRPr="009C620D">
        <w:rPr>
          <w:rFonts w:ascii="Arial" w:hAnsi="Arial" w:cs="Arial"/>
          <w:b w:val="0"/>
          <w:sz w:val="24"/>
          <w:szCs w:val="24"/>
        </w:rPr>
        <w:t>Além disso o interessado deverá:</w:t>
      </w:r>
    </w:p>
    <w:p w14:paraId="528AB8EB" w14:textId="2B23E3FF" w:rsidR="00C72B66" w:rsidRPr="00E35927" w:rsidRDefault="00C72B66" w:rsidP="00C805B6">
      <w:pPr>
        <w:ind w:left="567" w:right="848" w:hanging="567"/>
        <w:jc w:val="both"/>
        <w:rPr>
          <w:rFonts w:ascii="Arial" w:hAnsi="Arial" w:cs="Arial"/>
          <w:sz w:val="24"/>
          <w:szCs w:val="24"/>
          <w:lang w:eastAsia="pt-BR"/>
        </w:rPr>
      </w:pPr>
      <w:r w:rsidRPr="009C620D">
        <w:rPr>
          <w:rFonts w:ascii="Arial" w:hAnsi="Arial" w:cs="Arial"/>
          <w:lang w:eastAsia="pt-BR"/>
        </w:rPr>
        <w:tab/>
      </w:r>
      <w:r w:rsidRPr="00E35927">
        <w:rPr>
          <w:rFonts w:ascii="Arial" w:hAnsi="Arial" w:cs="Arial"/>
          <w:sz w:val="24"/>
          <w:szCs w:val="24"/>
          <w:lang w:eastAsia="pt-BR"/>
        </w:rPr>
        <w:t xml:space="preserve">§ 1º </w:t>
      </w:r>
      <w:r w:rsidR="0056502D" w:rsidRPr="00E35927">
        <w:rPr>
          <w:rFonts w:ascii="Arial" w:hAnsi="Arial" w:cs="Arial"/>
          <w:sz w:val="24"/>
          <w:szCs w:val="24"/>
          <w:lang w:eastAsia="pt-BR"/>
        </w:rPr>
        <w:t>C</w:t>
      </w:r>
      <w:r w:rsidRPr="00E35927">
        <w:rPr>
          <w:rFonts w:ascii="Arial" w:hAnsi="Arial" w:cs="Arial"/>
          <w:sz w:val="24"/>
          <w:szCs w:val="24"/>
          <w:lang w:eastAsia="pt-BR"/>
        </w:rPr>
        <w:t xml:space="preserve">omprovar </w:t>
      </w:r>
      <w:r w:rsidR="00C805B6" w:rsidRPr="00E35927">
        <w:rPr>
          <w:rFonts w:ascii="Arial" w:hAnsi="Arial" w:cs="Arial"/>
          <w:sz w:val="24"/>
          <w:szCs w:val="24"/>
          <w:lang w:eastAsia="pt-BR"/>
        </w:rPr>
        <w:t xml:space="preserve">associação a entidades ligadas à </w:t>
      </w:r>
      <w:r w:rsidR="00C805B6" w:rsidRPr="00E35927">
        <w:rPr>
          <w:rFonts w:ascii="Arial" w:hAnsi="Arial" w:cs="Arial"/>
          <w:b/>
          <w:bCs/>
          <w:sz w:val="24"/>
          <w:szCs w:val="24"/>
          <w:lang w:eastAsia="pt-BR"/>
        </w:rPr>
        <w:t>agricultura familiar ou sistemas de agricultura</w:t>
      </w:r>
      <w:r w:rsidR="00A5269B" w:rsidRPr="00E35927">
        <w:rPr>
          <w:rFonts w:ascii="Arial" w:hAnsi="Arial" w:cs="Arial"/>
          <w:b/>
          <w:bCs/>
          <w:sz w:val="24"/>
          <w:szCs w:val="24"/>
          <w:lang w:eastAsia="pt-BR"/>
        </w:rPr>
        <w:t xml:space="preserve"> orgânica</w:t>
      </w:r>
      <w:r w:rsidR="00DC3325" w:rsidRPr="00E35927">
        <w:rPr>
          <w:rFonts w:ascii="Arial" w:hAnsi="Arial" w:cs="Arial"/>
          <w:b/>
          <w:bCs/>
          <w:sz w:val="24"/>
          <w:szCs w:val="24"/>
          <w:lang w:eastAsia="pt-BR"/>
        </w:rPr>
        <w:t xml:space="preserve"> </w:t>
      </w:r>
      <w:r w:rsidR="00DC3325" w:rsidRPr="00E35927">
        <w:rPr>
          <w:rFonts w:ascii="Arial" w:hAnsi="Arial" w:cs="Arial"/>
          <w:sz w:val="24"/>
          <w:szCs w:val="24"/>
          <w:lang w:eastAsia="pt-BR"/>
        </w:rPr>
        <w:t xml:space="preserve">ou documentos comprobatórios de fornecedores </w:t>
      </w:r>
      <w:r w:rsidR="00BD1EAE" w:rsidRPr="00E35927">
        <w:rPr>
          <w:rFonts w:ascii="Arial" w:hAnsi="Arial" w:cs="Arial"/>
          <w:sz w:val="24"/>
          <w:szCs w:val="24"/>
          <w:lang w:eastAsia="pt-BR"/>
        </w:rPr>
        <w:t>que possuam esta associação</w:t>
      </w:r>
      <w:r w:rsidR="00C805B6" w:rsidRPr="00E35927">
        <w:rPr>
          <w:rFonts w:ascii="Arial" w:hAnsi="Arial" w:cs="Arial"/>
          <w:sz w:val="24"/>
          <w:szCs w:val="24"/>
          <w:lang w:eastAsia="pt-BR"/>
        </w:rPr>
        <w:t>;</w:t>
      </w:r>
    </w:p>
    <w:p w14:paraId="5624F839" w14:textId="25710504" w:rsidR="00C805B6" w:rsidRPr="00E35927" w:rsidRDefault="00C805B6" w:rsidP="00C805B6">
      <w:pPr>
        <w:ind w:left="567" w:right="848"/>
        <w:jc w:val="both"/>
        <w:rPr>
          <w:rFonts w:ascii="Arial" w:hAnsi="Arial" w:cs="Arial"/>
          <w:sz w:val="24"/>
          <w:szCs w:val="24"/>
          <w:lang w:eastAsia="pt-BR"/>
        </w:rPr>
      </w:pPr>
      <w:r w:rsidRPr="00E35927">
        <w:rPr>
          <w:rFonts w:ascii="Arial" w:hAnsi="Arial" w:cs="Arial"/>
          <w:sz w:val="24"/>
          <w:szCs w:val="24"/>
          <w:lang w:eastAsia="pt-BR"/>
        </w:rPr>
        <w:t xml:space="preserve">§ 2º </w:t>
      </w:r>
      <w:r w:rsidR="0056502D" w:rsidRPr="00E35927">
        <w:rPr>
          <w:rFonts w:ascii="Arial" w:hAnsi="Arial" w:cs="Arial"/>
          <w:sz w:val="24"/>
          <w:szCs w:val="24"/>
          <w:lang w:eastAsia="pt-BR"/>
        </w:rPr>
        <w:t>F</w:t>
      </w:r>
      <w:r w:rsidRPr="00E35927">
        <w:rPr>
          <w:rFonts w:ascii="Arial" w:hAnsi="Arial" w:cs="Arial"/>
          <w:sz w:val="24"/>
          <w:szCs w:val="24"/>
          <w:lang w:eastAsia="pt-BR"/>
        </w:rPr>
        <w:t xml:space="preserve">ornecer </w:t>
      </w:r>
      <w:r w:rsidRPr="00805677">
        <w:rPr>
          <w:rFonts w:ascii="Arial" w:hAnsi="Arial" w:cs="Arial"/>
          <w:b/>
          <w:bCs/>
          <w:sz w:val="24"/>
          <w:szCs w:val="24"/>
          <w:lang w:eastAsia="pt-BR"/>
        </w:rPr>
        <w:t>cardápio com alimentos</w:t>
      </w:r>
      <w:r w:rsidR="00A5269B" w:rsidRPr="00805677">
        <w:rPr>
          <w:rFonts w:ascii="Arial" w:hAnsi="Arial" w:cs="Arial"/>
          <w:b/>
          <w:bCs/>
          <w:sz w:val="24"/>
          <w:szCs w:val="24"/>
          <w:lang w:eastAsia="pt-BR"/>
        </w:rPr>
        <w:t xml:space="preserve"> predominantemente orgânicos</w:t>
      </w:r>
      <w:r w:rsidR="00BD1EAE" w:rsidRPr="00805677">
        <w:rPr>
          <w:rFonts w:ascii="Arial" w:hAnsi="Arial" w:cs="Arial"/>
          <w:b/>
          <w:bCs/>
          <w:sz w:val="24"/>
          <w:szCs w:val="24"/>
          <w:lang w:eastAsia="pt-BR"/>
        </w:rPr>
        <w:t xml:space="preserve">, </w:t>
      </w:r>
      <w:r w:rsidR="00BD1EAE" w:rsidRPr="00805677">
        <w:rPr>
          <w:rFonts w:ascii="Arial" w:hAnsi="Arial" w:cs="Arial"/>
          <w:b/>
          <w:bCs/>
          <w:i/>
          <w:iCs/>
          <w:sz w:val="24"/>
          <w:szCs w:val="24"/>
          <w:lang w:eastAsia="pt-BR"/>
        </w:rPr>
        <w:t>in natura</w:t>
      </w:r>
      <w:r w:rsidR="00BD1EAE" w:rsidRPr="00805677">
        <w:rPr>
          <w:rFonts w:ascii="Arial" w:hAnsi="Arial" w:cs="Arial"/>
          <w:b/>
          <w:bCs/>
          <w:sz w:val="24"/>
          <w:szCs w:val="24"/>
          <w:lang w:eastAsia="pt-BR"/>
        </w:rPr>
        <w:t xml:space="preserve"> e minimamente processados</w:t>
      </w:r>
      <w:r w:rsidR="00A5269B" w:rsidRPr="00805677">
        <w:rPr>
          <w:rFonts w:ascii="Arial" w:hAnsi="Arial" w:cs="Arial"/>
          <w:b/>
          <w:bCs/>
          <w:sz w:val="24"/>
          <w:szCs w:val="24"/>
          <w:lang w:eastAsia="pt-BR"/>
        </w:rPr>
        <w:t xml:space="preserve"> e </w:t>
      </w:r>
      <w:r w:rsidRPr="00805677">
        <w:rPr>
          <w:rFonts w:ascii="Arial" w:hAnsi="Arial" w:cs="Arial"/>
          <w:b/>
          <w:bCs/>
          <w:sz w:val="24"/>
          <w:szCs w:val="24"/>
          <w:lang w:eastAsia="pt-BR"/>
        </w:rPr>
        <w:t>livres de produtos químicos sintéticos</w:t>
      </w:r>
      <w:r w:rsidRPr="00E35927">
        <w:rPr>
          <w:rFonts w:ascii="Arial" w:hAnsi="Arial" w:cs="Arial"/>
          <w:sz w:val="24"/>
          <w:szCs w:val="24"/>
          <w:lang w:eastAsia="pt-BR"/>
        </w:rPr>
        <w:t xml:space="preserve"> (fertilizantes, agrotóxicos</w:t>
      </w:r>
      <w:r w:rsidR="00D41394" w:rsidRPr="00E35927">
        <w:rPr>
          <w:rFonts w:ascii="Arial" w:hAnsi="Arial" w:cs="Arial"/>
          <w:sz w:val="24"/>
          <w:szCs w:val="24"/>
          <w:lang w:eastAsia="pt-BR"/>
        </w:rPr>
        <w:t xml:space="preserve"> e reguladores de crescimento)</w:t>
      </w:r>
      <w:r w:rsidR="00BD1EAE" w:rsidRPr="00E35927">
        <w:rPr>
          <w:rFonts w:ascii="Arial" w:hAnsi="Arial" w:cs="Arial"/>
          <w:sz w:val="24"/>
          <w:szCs w:val="24"/>
          <w:lang w:eastAsia="pt-BR"/>
        </w:rPr>
        <w:t xml:space="preserve">, conforme Guia </w:t>
      </w:r>
      <w:r w:rsidR="009C620D" w:rsidRPr="00E35927">
        <w:rPr>
          <w:rFonts w:ascii="Arial" w:hAnsi="Arial" w:cs="Arial"/>
          <w:sz w:val="24"/>
          <w:szCs w:val="24"/>
          <w:lang w:eastAsia="pt-BR"/>
        </w:rPr>
        <w:t>Alimentar para a População Brasileira (2ª Edição; 2014) – Ministério da Saúde.</w:t>
      </w:r>
    </w:p>
    <w:p w14:paraId="7FB5E885" w14:textId="77B76F09" w:rsidR="00FF13AA" w:rsidRPr="00154CBE" w:rsidRDefault="00FF13AA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0E2F27">
        <w:rPr>
          <w:rFonts w:ascii="Arial" w:hAnsi="Arial" w:cs="Arial"/>
          <w:b/>
          <w:sz w:val="24"/>
          <w:szCs w:val="24"/>
        </w:rPr>
        <w:t xml:space="preserve">Artigo </w:t>
      </w:r>
      <w:r w:rsidR="00D34294" w:rsidRPr="000E2F27">
        <w:rPr>
          <w:rFonts w:ascii="Arial" w:hAnsi="Arial" w:cs="Arial"/>
          <w:b/>
          <w:sz w:val="24"/>
          <w:szCs w:val="24"/>
        </w:rPr>
        <w:t>3</w:t>
      </w:r>
      <w:r w:rsidRPr="000E2F27">
        <w:rPr>
          <w:rFonts w:ascii="Arial" w:hAnsi="Arial" w:cs="Arial"/>
          <w:b/>
          <w:sz w:val="24"/>
          <w:szCs w:val="24"/>
        </w:rPr>
        <w:t>º</w:t>
      </w:r>
      <w:r w:rsidRPr="000E2F27">
        <w:rPr>
          <w:rFonts w:ascii="Arial" w:hAnsi="Arial" w:cs="Arial"/>
          <w:sz w:val="24"/>
          <w:szCs w:val="24"/>
        </w:rPr>
        <w:t xml:space="preserve"> - O fornecimento </w:t>
      </w:r>
      <w:r w:rsidR="0054107B" w:rsidRPr="000E2F27">
        <w:rPr>
          <w:rFonts w:ascii="Arial" w:hAnsi="Arial" w:cs="Arial"/>
          <w:sz w:val="24"/>
          <w:szCs w:val="24"/>
        </w:rPr>
        <w:t xml:space="preserve">(comércio, doação e distribuição) </w:t>
      </w:r>
      <w:r w:rsidRPr="000E2F27">
        <w:rPr>
          <w:rFonts w:ascii="Arial" w:hAnsi="Arial" w:cs="Arial"/>
          <w:sz w:val="24"/>
          <w:szCs w:val="24"/>
        </w:rPr>
        <w:t xml:space="preserve">de alimentos </w:t>
      </w:r>
      <w:r w:rsidR="00D34294" w:rsidRPr="000E2F27">
        <w:rPr>
          <w:rFonts w:ascii="Arial" w:hAnsi="Arial" w:cs="Arial"/>
          <w:sz w:val="24"/>
          <w:szCs w:val="24"/>
        </w:rPr>
        <w:t xml:space="preserve">de que trata este edital </w:t>
      </w:r>
      <w:r w:rsidR="00AF0888" w:rsidRPr="000E2F27">
        <w:rPr>
          <w:rFonts w:ascii="Arial" w:hAnsi="Arial" w:cs="Arial"/>
          <w:sz w:val="24"/>
          <w:szCs w:val="24"/>
        </w:rPr>
        <w:t>deverá</w:t>
      </w:r>
      <w:r w:rsidRPr="000E2F27">
        <w:rPr>
          <w:rFonts w:ascii="Arial" w:hAnsi="Arial" w:cs="Arial"/>
          <w:sz w:val="24"/>
          <w:szCs w:val="24"/>
        </w:rPr>
        <w:t xml:space="preserve"> ser realizado de forma </w:t>
      </w:r>
      <w:r w:rsidR="00E46D20" w:rsidRPr="000E2F27">
        <w:rPr>
          <w:rFonts w:ascii="Arial" w:hAnsi="Arial" w:cs="Arial"/>
          <w:bCs/>
          <w:sz w:val="24"/>
          <w:szCs w:val="24"/>
        </w:rPr>
        <w:t>contínua</w:t>
      </w:r>
      <w:r w:rsidR="002451C8" w:rsidRPr="000E2F27">
        <w:rPr>
          <w:rFonts w:ascii="Arial" w:hAnsi="Arial" w:cs="Arial"/>
          <w:bCs/>
          <w:sz w:val="24"/>
          <w:szCs w:val="24"/>
        </w:rPr>
        <w:t xml:space="preserve">, </w:t>
      </w:r>
      <w:r w:rsidR="002451C8" w:rsidRPr="000E2F27">
        <w:rPr>
          <w:rFonts w:ascii="Arial" w:hAnsi="Arial" w:cs="Arial"/>
          <w:b/>
          <w:sz w:val="24"/>
          <w:szCs w:val="24"/>
        </w:rPr>
        <w:t xml:space="preserve">pelo período de </w:t>
      </w:r>
      <w:r w:rsidR="00EA573D">
        <w:rPr>
          <w:rFonts w:ascii="Arial" w:hAnsi="Arial" w:cs="Arial"/>
          <w:b/>
          <w:sz w:val="24"/>
          <w:szCs w:val="24"/>
        </w:rPr>
        <w:t>2 (dois) anos, prorrogável por igual período</w:t>
      </w:r>
      <w:r w:rsidR="002451C8" w:rsidRPr="000E2F27">
        <w:rPr>
          <w:rFonts w:ascii="Arial" w:hAnsi="Arial" w:cs="Arial"/>
          <w:bCs/>
          <w:sz w:val="24"/>
          <w:szCs w:val="24"/>
        </w:rPr>
        <w:t>,</w:t>
      </w:r>
      <w:r w:rsidR="00431057" w:rsidRPr="000E2F27">
        <w:rPr>
          <w:rFonts w:ascii="Arial" w:hAnsi="Arial" w:cs="Arial"/>
          <w:b/>
          <w:sz w:val="24"/>
          <w:szCs w:val="24"/>
        </w:rPr>
        <w:t xml:space="preserve"> </w:t>
      </w:r>
      <w:r w:rsidRPr="000E2F27">
        <w:rPr>
          <w:rFonts w:ascii="Arial" w:hAnsi="Arial" w:cs="Arial"/>
          <w:sz w:val="24"/>
          <w:szCs w:val="24"/>
        </w:rPr>
        <w:t xml:space="preserve">e será exercido mediante </w:t>
      </w:r>
      <w:r w:rsidR="00C72B66" w:rsidRPr="000E2F27">
        <w:rPr>
          <w:rFonts w:ascii="Arial" w:hAnsi="Arial" w:cs="Arial"/>
          <w:sz w:val="24"/>
          <w:szCs w:val="24"/>
        </w:rPr>
        <w:t>T</w:t>
      </w:r>
      <w:r w:rsidR="00D34294" w:rsidRPr="000E2F27">
        <w:rPr>
          <w:rFonts w:ascii="Arial" w:hAnsi="Arial" w:cs="Arial"/>
          <w:sz w:val="24"/>
          <w:szCs w:val="24"/>
        </w:rPr>
        <w:t xml:space="preserve">ermo de </w:t>
      </w:r>
      <w:r w:rsidR="00C72B66" w:rsidRPr="000E2F27">
        <w:rPr>
          <w:rFonts w:ascii="Arial" w:hAnsi="Arial" w:cs="Arial"/>
          <w:sz w:val="24"/>
          <w:szCs w:val="24"/>
        </w:rPr>
        <w:t>P</w:t>
      </w:r>
      <w:r w:rsidRPr="000E2F27">
        <w:rPr>
          <w:rFonts w:ascii="Arial" w:hAnsi="Arial" w:cs="Arial"/>
          <w:sz w:val="24"/>
          <w:szCs w:val="24"/>
        </w:rPr>
        <w:t xml:space="preserve">ermissão de </w:t>
      </w:r>
      <w:r w:rsidR="00C72B66" w:rsidRPr="000E2F27">
        <w:rPr>
          <w:rFonts w:ascii="Arial" w:hAnsi="Arial" w:cs="Arial"/>
          <w:sz w:val="24"/>
          <w:szCs w:val="24"/>
        </w:rPr>
        <w:t>U</w:t>
      </w:r>
      <w:r w:rsidRPr="000E2F27">
        <w:rPr>
          <w:rFonts w:ascii="Arial" w:hAnsi="Arial" w:cs="Arial"/>
          <w:sz w:val="24"/>
          <w:szCs w:val="24"/>
        </w:rPr>
        <w:t>so, a título precário, oneroso,</w:t>
      </w:r>
      <w:r w:rsidRPr="00154CBE">
        <w:rPr>
          <w:rFonts w:ascii="Arial" w:hAnsi="Arial" w:cs="Arial"/>
          <w:sz w:val="24"/>
          <w:szCs w:val="24"/>
        </w:rPr>
        <w:t xml:space="preserve"> pessoal e intransferível, podendo ser revogad</w:t>
      </w:r>
      <w:r w:rsidR="00D34294" w:rsidRPr="00154CBE">
        <w:rPr>
          <w:rFonts w:ascii="Arial" w:hAnsi="Arial" w:cs="Arial"/>
          <w:sz w:val="24"/>
          <w:szCs w:val="24"/>
        </w:rPr>
        <w:t>o</w:t>
      </w:r>
      <w:r w:rsidRPr="00154CBE">
        <w:rPr>
          <w:rFonts w:ascii="Arial" w:hAnsi="Arial" w:cs="Arial"/>
          <w:sz w:val="24"/>
          <w:szCs w:val="24"/>
        </w:rPr>
        <w:t xml:space="preserve"> a qualquer tempo</w:t>
      </w:r>
      <w:r w:rsidR="0059743A" w:rsidRPr="00154CBE">
        <w:rPr>
          <w:rFonts w:ascii="Arial" w:hAnsi="Arial" w:cs="Arial"/>
          <w:sz w:val="24"/>
          <w:szCs w:val="24"/>
        </w:rPr>
        <w:t xml:space="preserve"> por descumprimento das obrigações assumidas em decorrência de sua outorga</w:t>
      </w:r>
      <w:r w:rsidR="0060574E" w:rsidRPr="00154CBE">
        <w:rPr>
          <w:rFonts w:ascii="Arial" w:hAnsi="Arial" w:cs="Arial"/>
          <w:sz w:val="24"/>
          <w:szCs w:val="24"/>
        </w:rPr>
        <w:t>,</w:t>
      </w:r>
      <w:r w:rsidR="0059743A" w:rsidRPr="00154CBE">
        <w:rPr>
          <w:rFonts w:ascii="Arial" w:hAnsi="Arial" w:cs="Arial"/>
          <w:sz w:val="24"/>
          <w:szCs w:val="24"/>
        </w:rPr>
        <w:t xml:space="preserve"> </w:t>
      </w:r>
      <w:r w:rsidR="00475DA5" w:rsidRPr="00154CBE">
        <w:rPr>
          <w:rFonts w:ascii="Arial" w:hAnsi="Arial" w:cs="Arial"/>
          <w:sz w:val="24"/>
          <w:szCs w:val="24"/>
        </w:rPr>
        <w:t xml:space="preserve">conforme descrito no </w:t>
      </w:r>
      <w:r w:rsidR="00475DA5" w:rsidRPr="00154CBE">
        <w:rPr>
          <w:rFonts w:ascii="Arial" w:hAnsi="Arial" w:cs="Arial"/>
          <w:b/>
          <w:sz w:val="24"/>
          <w:szCs w:val="24"/>
        </w:rPr>
        <w:t>Item 8.0</w:t>
      </w:r>
      <w:r w:rsidR="00475DA5" w:rsidRPr="00154CBE">
        <w:rPr>
          <w:rFonts w:ascii="Arial" w:hAnsi="Arial" w:cs="Arial"/>
          <w:sz w:val="24"/>
          <w:szCs w:val="24"/>
        </w:rPr>
        <w:t xml:space="preserve"> deste Edital, </w:t>
      </w:r>
      <w:r w:rsidRPr="00154CBE">
        <w:rPr>
          <w:rFonts w:ascii="Arial" w:hAnsi="Arial" w:cs="Arial"/>
          <w:sz w:val="24"/>
          <w:szCs w:val="24"/>
        </w:rPr>
        <w:t xml:space="preserve">sem que </w:t>
      </w:r>
      <w:r w:rsidRPr="00154CBE">
        <w:rPr>
          <w:rFonts w:ascii="Arial" w:hAnsi="Arial" w:cs="Arial"/>
          <w:sz w:val="24"/>
          <w:szCs w:val="24"/>
        </w:rPr>
        <w:lastRenderedPageBreak/>
        <w:t>assista ao permissionário qualquer direito à indenização e que envolverá as seguintes etapas:</w:t>
      </w:r>
    </w:p>
    <w:p w14:paraId="00A63FF7" w14:textId="77777777" w:rsidR="00FF13AA" w:rsidRPr="00154CBE" w:rsidRDefault="00FF13AA" w:rsidP="000F656E">
      <w:pPr>
        <w:pStyle w:val="PargrafodaLista"/>
        <w:numPr>
          <w:ilvl w:val="0"/>
          <w:numId w:val="7"/>
        </w:num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Envio de formulário de interesse e documentação pertinente;</w:t>
      </w:r>
    </w:p>
    <w:p w14:paraId="04F08DC6" w14:textId="77777777" w:rsidR="00FF13AA" w:rsidRPr="00154CBE" w:rsidRDefault="00FF13AA" w:rsidP="000F656E">
      <w:pPr>
        <w:pStyle w:val="PargrafodaLista"/>
        <w:numPr>
          <w:ilvl w:val="0"/>
          <w:numId w:val="7"/>
        </w:num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Análise de viabilidade </w:t>
      </w:r>
      <w:r w:rsidR="0071782F" w:rsidRPr="00154CBE">
        <w:rPr>
          <w:rFonts w:ascii="Arial" w:hAnsi="Arial" w:cs="Arial"/>
          <w:sz w:val="24"/>
          <w:szCs w:val="24"/>
        </w:rPr>
        <w:t>da documentação e do</w:t>
      </w:r>
      <w:r w:rsidRPr="00154CBE">
        <w:rPr>
          <w:rFonts w:ascii="Arial" w:hAnsi="Arial" w:cs="Arial"/>
          <w:sz w:val="24"/>
          <w:szCs w:val="24"/>
        </w:rPr>
        <w:t xml:space="preserve"> pedido;</w:t>
      </w:r>
    </w:p>
    <w:p w14:paraId="1B7B8A66" w14:textId="42538926" w:rsidR="00FF13AA" w:rsidRPr="00154CBE" w:rsidRDefault="00FF13AA" w:rsidP="000F656E">
      <w:pPr>
        <w:pStyle w:val="PargrafodaLista"/>
        <w:numPr>
          <w:ilvl w:val="0"/>
          <w:numId w:val="7"/>
        </w:num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S</w:t>
      </w:r>
      <w:r w:rsidR="00F12A3A">
        <w:rPr>
          <w:rFonts w:ascii="Arial" w:hAnsi="Arial" w:cs="Arial"/>
          <w:sz w:val="24"/>
          <w:szCs w:val="24"/>
        </w:rPr>
        <w:t>eção Pública para s</w:t>
      </w:r>
      <w:r w:rsidRPr="00154CBE">
        <w:rPr>
          <w:rFonts w:ascii="Arial" w:hAnsi="Arial" w:cs="Arial"/>
          <w:sz w:val="24"/>
          <w:szCs w:val="24"/>
        </w:rPr>
        <w:t xml:space="preserve">eleção </w:t>
      </w:r>
      <w:r w:rsidR="00E35927">
        <w:rPr>
          <w:rFonts w:ascii="Arial" w:hAnsi="Arial" w:cs="Arial"/>
          <w:sz w:val="24"/>
          <w:szCs w:val="24"/>
        </w:rPr>
        <w:t xml:space="preserve">(sorteio) </w:t>
      </w:r>
      <w:r w:rsidRPr="00154CBE">
        <w:rPr>
          <w:rFonts w:ascii="Arial" w:hAnsi="Arial" w:cs="Arial"/>
          <w:sz w:val="24"/>
          <w:szCs w:val="24"/>
        </w:rPr>
        <w:t>e divulgação das propostas vencedoras;</w:t>
      </w:r>
    </w:p>
    <w:p w14:paraId="6D792322" w14:textId="3734EFCF" w:rsidR="00FF13AA" w:rsidRDefault="00FF13AA" w:rsidP="000F656E">
      <w:pPr>
        <w:pStyle w:val="PargrafodaLista"/>
        <w:numPr>
          <w:ilvl w:val="0"/>
          <w:numId w:val="7"/>
        </w:num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Emissão de </w:t>
      </w:r>
      <w:r w:rsidRPr="002451C8">
        <w:rPr>
          <w:rFonts w:ascii="Arial" w:hAnsi="Arial" w:cs="Arial"/>
          <w:b/>
          <w:bCs/>
          <w:sz w:val="24"/>
          <w:szCs w:val="24"/>
        </w:rPr>
        <w:t xml:space="preserve">Termo de Permissão de Uso </w:t>
      </w:r>
      <w:r w:rsidR="00565D15">
        <w:rPr>
          <w:rFonts w:ascii="Arial" w:hAnsi="Arial" w:cs="Arial"/>
          <w:b/>
          <w:bCs/>
          <w:sz w:val="24"/>
          <w:szCs w:val="24"/>
        </w:rPr>
        <w:t>(ANEXO 2)</w:t>
      </w:r>
      <w:r w:rsidR="002451C8">
        <w:rPr>
          <w:rFonts w:ascii="Arial" w:hAnsi="Arial" w:cs="Arial"/>
          <w:sz w:val="24"/>
          <w:szCs w:val="24"/>
        </w:rPr>
        <w:t xml:space="preserve">, </w:t>
      </w:r>
      <w:r w:rsidRPr="00154CBE">
        <w:rPr>
          <w:rFonts w:ascii="Arial" w:hAnsi="Arial" w:cs="Arial"/>
          <w:sz w:val="24"/>
          <w:szCs w:val="24"/>
        </w:rPr>
        <w:t xml:space="preserve">para o Fornecimento de Alimentos nas Áreas do </w:t>
      </w:r>
      <w:r w:rsidRPr="00154CBE">
        <w:rPr>
          <w:rFonts w:ascii="Arial" w:hAnsi="Arial" w:cs="Arial"/>
          <w:i/>
          <w:sz w:val="24"/>
          <w:szCs w:val="24"/>
        </w:rPr>
        <w:t>Campus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EB3EDC">
        <w:rPr>
          <w:rFonts w:ascii="Arial" w:hAnsi="Arial" w:cs="Arial"/>
          <w:sz w:val="24"/>
          <w:szCs w:val="24"/>
        </w:rPr>
        <w:t xml:space="preserve">da </w:t>
      </w:r>
      <w:r w:rsidRPr="00154CBE">
        <w:rPr>
          <w:rFonts w:ascii="Arial" w:hAnsi="Arial" w:cs="Arial"/>
          <w:sz w:val="24"/>
          <w:szCs w:val="24"/>
        </w:rPr>
        <w:t>Capital da Un</w:t>
      </w:r>
      <w:r w:rsidR="00475DA5" w:rsidRPr="00154CBE">
        <w:rPr>
          <w:rFonts w:ascii="Arial" w:hAnsi="Arial" w:cs="Arial"/>
          <w:sz w:val="24"/>
          <w:szCs w:val="24"/>
        </w:rPr>
        <w:t>iversidade de São Paulo (TPUSP)</w:t>
      </w:r>
      <w:r w:rsidR="00561AB2">
        <w:rPr>
          <w:rFonts w:ascii="Arial" w:hAnsi="Arial" w:cs="Arial"/>
          <w:sz w:val="24"/>
          <w:szCs w:val="24"/>
        </w:rPr>
        <w:t>.</w:t>
      </w:r>
    </w:p>
    <w:p w14:paraId="1A2C7944" w14:textId="77777777" w:rsidR="00EA573D" w:rsidRPr="00154CBE" w:rsidRDefault="00EA573D" w:rsidP="00EA573D">
      <w:pPr>
        <w:pStyle w:val="PargrafodaLista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3171CFCC" w14:textId="77777777" w:rsidR="00FF13AA" w:rsidRPr="00154CBE" w:rsidRDefault="00057190" w:rsidP="000F656E">
      <w:pPr>
        <w:spacing w:after="120" w:line="276" w:lineRule="auto"/>
        <w:ind w:right="848"/>
        <w:jc w:val="both"/>
        <w:rPr>
          <w:rFonts w:ascii="Arial" w:hAnsi="Arial" w:cs="Arial"/>
          <w:b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1</w:t>
      </w:r>
      <w:r w:rsidR="005C63CB" w:rsidRPr="00154CBE">
        <w:rPr>
          <w:rFonts w:ascii="Arial" w:hAnsi="Arial" w:cs="Arial"/>
          <w:b/>
          <w:sz w:val="24"/>
          <w:szCs w:val="24"/>
        </w:rPr>
        <w:t>.</w:t>
      </w:r>
      <w:r w:rsidRPr="00154CBE">
        <w:rPr>
          <w:rFonts w:ascii="Arial" w:hAnsi="Arial" w:cs="Arial"/>
          <w:b/>
          <w:sz w:val="24"/>
          <w:szCs w:val="24"/>
        </w:rPr>
        <w:t xml:space="preserve"> DISPOSIÇÕES GERAIS:</w:t>
      </w:r>
    </w:p>
    <w:p w14:paraId="763D895E" w14:textId="77777777" w:rsidR="00D34294" w:rsidRPr="00154CBE" w:rsidRDefault="00D34294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O presente edital visa d</w:t>
      </w:r>
      <w:r w:rsidR="00AE4E9B" w:rsidRPr="00154CBE">
        <w:rPr>
          <w:rFonts w:ascii="Arial" w:hAnsi="Arial" w:cs="Arial"/>
          <w:sz w:val="24"/>
          <w:szCs w:val="24"/>
        </w:rPr>
        <w:t>ivulgar</w:t>
      </w:r>
      <w:r w:rsidRPr="00154CBE">
        <w:rPr>
          <w:rFonts w:ascii="Arial" w:hAnsi="Arial" w:cs="Arial"/>
          <w:sz w:val="24"/>
          <w:szCs w:val="24"/>
        </w:rPr>
        <w:t>:</w:t>
      </w:r>
    </w:p>
    <w:p w14:paraId="31CBC732" w14:textId="1B1F2C08" w:rsidR="00CD7917" w:rsidRPr="00154CBE" w:rsidRDefault="00CD7917" w:rsidP="008C2CB4">
      <w:pPr>
        <w:pStyle w:val="PargrafodaLista"/>
        <w:numPr>
          <w:ilvl w:val="1"/>
          <w:numId w:val="12"/>
        </w:num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A disponibilização de </w:t>
      </w:r>
      <w:r w:rsidR="00E35927">
        <w:rPr>
          <w:rFonts w:ascii="Arial" w:hAnsi="Arial" w:cs="Arial"/>
          <w:sz w:val="24"/>
          <w:szCs w:val="24"/>
        </w:rPr>
        <w:t>dois Centros de Vivência</w:t>
      </w:r>
      <w:r w:rsidRPr="00154CBE">
        <w:rPr>
          <w:rFonts w:ascii="Arial" w:hAnsi="Arial" w:cs="Arial"/>
          <w:sz w:val="24"/>
          <w:szCs w:val="24"/>
        </w:rPr>
        <w:t xml:space="preserve"> na Cidade Universitária Armando de Salles Oliveira (CUASO), para permanência e fornecimento de alimentos na modalidade “comida de rua</w:t>
      </w:r>
      <w:r w:rsidR="00A5269B">
        <w:rPr>
          <w:rFonts w:ascii="Arial" w:hAnsi="Arial" w:cs="Arial"/>
          <w:sz w:val="24"/>
          <w:szCs w:val="24"/>
        </w:rPr>
        <w:t xml:space="preserve"> orgânica</w:t>
      </w:r>
      <w:r w:rsidRPr="00154CBE">
        <w:rPr>
          <w:rFonts w:ascii="Arial" w:hAnsi="Arial" w:cs="Arial"/>
          <w:sz w:val="24"/>
          <w:szCs w:val="24"/>
        </w:rPr>
        <w:t>”</w:t>
      </w:r>
      <w:r w:rsidR="0071782F" w:rsidRPr="00154CBE">
        <w:rPr>
          <w:rFonts w:ascii="Arial" w:hAnsi="Arial" w:cs="Arial"/>
          <w:sz w:val="24"/>
          <w:szCs w:val="24"/>
        </w:rPr>
        <w:t xml:space="preserve">, mediante </w:t>
      </w:r>
      <w:r w:rsidR="0071782F" w:rsidRPr="002451C8">
        <w:rPr>
          <w:rFonts w:ascii="Arial" w:hAnsi="Arial" w:cs="Arial"/>
          <w:b/>
          <w:bCs/>
          <w:sz w:val="24"/>
          <w:szCs w:val="24"/>
        </w:rPr>
        <w:t>Termo de Permissão de Uso</w:t>
      </w:r>
      <w:r w:rsidR="002451C8" w:rsidRPr="002451C8">
        <w:rPr>
          <w:rFonts w:ascii="Arial" w:hAnsi="Arial" w:cs="Arial"/>
          <w:b/>
          <w:bCs/>
          <w:sz w:val="24"/>
          <w:szCs w:val="24"/>
        </w:rPr>
        <w:t xml:space="preserve"> </w:t>
      </w:r>
      <w:r w:rsidR="0071782F" w:rsidRPr="002451C8">
        <w:rPr>
          <w:rFonts w:ascii="Arial" w:hAnsi="Arial" w:cs="Arial"/>
          <w:b/>
          <w:bCs/>
          <w:sz w:val="24"/>
          <w:szCs w:val="24"/>
        </w:rPr>
        <w:t>(TPUSP);</w:t>
      </w:r>
    </w:p>
    <w:p w14:paraId="51783DC2" w14:textId="64420A67" w:rsidR="00C6626B" w:rsidRDefault="00C6626B" w:rsidP="00C6626B">
      <w:pPr>
        <w:pStyle w:val="PargrafodaLista"/>
        <w:numPr>
          <w:ilvl w:val="2"/>
          <w:numId w:val="12"/>
        </w:numPr>
        <w:spacing w:before="240"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Centro de Vivência </w:t>
      </w:r>
      <w:r w:rsidR="00E35927">
        <w:rPr>
          <w:rFonts w:ascii="Arial" w:hAnsi="Arial" w:cs="Arial"/>
          <w:sz w:val="24"/>
          <w:szCs w:val="24"/>
        </w:rPr>
        <w:t>Araucárias (</w:t>
      </w:r>
      <w:r w:rsidR="00E35927" w:rsidRPr="001E5AE6">
        <w:rPr>
          <w:rFonts w:ascii="Arial" w:hAnsi="Arial" w:cs="Arial"/>
          <w:b/>
          <w:bCs/>
          <w:sz w:val="24"/>
          <w:szCs w:val="24"/>
        </w:rPr>
        <w:t>CV-</w:t>
      </w:r>
      <w:r w:rsidR="00E35927">
        <w:rPr>
          <w:rFonts w:ascii="Arial" w:hAnsi="Arial" w:cs="Arial"/>
          <w:b/>
          <w:bCs/>
          <w:sz w:val="24"/>
          <w:szCs w:val="24"/>
        </w:rPr>
        <w:t>AR</w:t>
      </w:r>
      <w:r w:rsidR="00E35927">
        <w:rPr>
          <w:rFonts w:ascii="Arial" w:hAnsi="Arial" w:cs="Arial"/>
          <w:sz w:val="24"/>
          <w:szCs w:val="24"/>
        </w:rPr>
        <w:t>) localiza-se na Praça do Relógio</w:t>
      </w:r>
      <w:r>
        <w:rPr>
          <w:rFonts w:ascii="Arial" w:hAnsi="Arial" w:cs="Arial"/>
          <w:sz w:val="24"/>
          <w:szCs w:val="24"/>
        </w:rPr>
        <w:t xml:space="preserve"> a cerca de 90 metros de distância da Avenida Professor Mello Moraes e da Rua do Anfiteatro.</w:t>
      </w:r>
      <w:r w:rsidR="009C4AF2">
        <w:rPr>
          <w:rFonts w:ascii="Arial" w:hAnsi="Arial" w:cs="Arial"/>
          <w:sz w:val="24"/>
          <w:szCs w:val="24"/>
        </w:rPr>
        <w:t xml:space="preserve"> Além da área de convivência principal em que fica a cobertura</w:t>
      </w:r>
      <w:r w:rsidR="001E5AE6">
        <w:rPr>
          <w:rFonts w:ascii="Arial" w:hAnsi="Arial" w:cs="Arial"/>
          <w:sz w:val="24"/>
          <w:szCs w:val="24"/>
        </w:rPr>
        <w:t xml:space="preserve"> (242,05 m</w:t>
      </w:r>
      <w:r w:rsidR="001E5AE6" w:rsidRPr="001E5AE6">
        <w:rPr>
          <w:rFonts w:ascii="Arial" w:hAnsi="Arial" w:cs="Arial"/>
          <w:sz w:val="24"/>
          <w:szCs w:val="24"/>
          <w:vertAlign w:val="superscript"/>
        </w:rPr>
        <w:t>2</w:t>
      </w:r>
      <w:r w:rsidR="001E5AE6">
        <w:rPr>
          <w:rFonts w:ascii="Arial" w:hAnsi="Arial" w:cs="Arial"/>
          <w:sz w:val="24"/>
          <w:szCs w:val="24"/>
        </w:rPr>
        <w:t>)</w:t>
      </w:r>
      <w:r w:rsidR="009C4AF2">
        <w:rPr>
          <w:rFonts w:ascii="Arial" w:hAnsi="Arial" w:cs="Arial"/>
          <w:sz w:val="24"/>
          <w:szCs w:val="24"/>
        </w:rPr>
        <w:t xml:space="preserve">, </w:t>
      </w:r>
      <w:r w:rsidR="00D9104C">
        <w:rPr>
          <w:rFonts w:ascii="Arial" w:hAnsi="Arial" w:cs="Arial"/>
          <w:sz w:val="24"/>
          <w:szCs w:val="24"/>
        </w:rPr>
        <w:t xml:space="preserve">tem um módulo de apoio </w:t>
      </w:r>
      <w:r w:rsidR="001E5AE6">
        <w:rPr>
          <w:rFonts w:ascii="Arial" w:hAnsi="Arial" w:cs="Arial"/>
          <w:sz w:val="24"/>
          <w:szCs w:val="24"/>
        </w:rPr>
        <w:t>(11,52 m</w:t>
      </w:r>
      <w:r w:rsidR="001E5AE6" w:rsidRPr="001E5AE6">
        <w:rPr>
          <w:rFonts w:ascii="Arial" w:hAnsi="Arial" w:cs="Arial"/>
          <w:sz w:val="24"/>
          <w:szCs w:val="24"/>
          <w:vertAlign w:val="superscript"/>
        </w:rPr>
        <w:t>2</w:t>
      </w:r>
      <w:r w:rsidR="001E5AE6">
        <w:rPr>
          <w:rFonts w:ascii="Arial" w:hAnsi="Arial" w:cs="Arial"/>
          <w:sz w:val="24"/>
          <w:szCs w:val="24"/>
        </w:rPr>
        <w:t>)</w:t>
      </w:r>
      <w:r w:rsidR="009C620D">
        <w:rPr>
          <w:rFonts w:ascii="Arial" w:hAnsi="Arial" w:cs="Arial"/>
          <w:sz w:val="24"/>
          <w:szCs w:val="24"/>
        </w:rPr>
        <w:t>;</w:t>
      </w:r>
      <w:r w:rsidR="001E5AE6">
        <w:rPr>
          <w:rFonts w:ascii="Arial" w:hAnsi="Arial" w:cs="Arial"/>
          <w:sz w:val="24"/>
          <w:szCs w:val="24"/>
        </w:rPr>
        <w:t xml:space="preserve"> </w:t>
      </w:r>
    </w:p>
    <w:p w14:paraId="57BEA194" w14:textId="1156238F" w:rsidR="008B1A17" w:rsidRDefault="00E35927" w:rsidP="008B1A17">
      <w:pPr>
        <w:spacing w:before="240"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E35927">
        <w:rPr>
          <w:noProof/>
        </w:rPr>
        <w:drawing>
          <wp:inline distT="0" distB="0" distL="0" distR="0" wp14:anchorId="309EE251" wp14:editId="5A5D0E32">
            <wp:extent cx="6057143" cy="4333333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143" cy="4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FB5F" w14:textId="1E1666C2" w:rsidR="008B1A17" w:rsidRDefault="00E35927" w:rsidP="00E35927">
      <w:pPr>
        <w:spacing w:before="240" w:after="120" w:line="276" w:lineRule="auto"/>
        <w:ind w:right="848"/>
        <w:jc w:val="center"/>
        <w:rPr>
          <w:rFonts w:ascii="Arial" w:hAnsi="Arial" w:cs="Arial"/>
          <w:sz w:val="24"/>
          <w:szCs w:val="24"/>
        </w:rPr>
      </w:pPr>
      <w:r w:rsidRPr="00E35927">
        <w:rPr>
          <w:noProof/>
        </w:rPr>
        <w:lastRenderedPageBreak/>
        <w:drawing>
          <wp:inline distT="0" distB="0" distL="0" distR="0" wp14:anchorId="144A4727" wp14:editId="00984DA8">
            <wp:extent cx="3190476" cy="3923809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51F5" w14:textId="394F7D10" w:rsidR="00805677" w:rsidRDefault="00805677" w:rsidP="00805677">
      <w:pPr>
        <w:spacing w:after="120" w:line="276" w:lineRule="auto"/>
        <w:ind w:right="848"/>
        <w:jc w:val="both"/>
        <w:rPr>
          <w:rFonts w:ascii="Arial" w:hAnsi="Arial" w:cs="Arial"/>
        </w:rPr>
      </w:pPr>
      <w:r w:rsidRPr="00805677">
        <w:rPr>
          <w:rFonts w:ascii="Arial" w:hAnsi="Arial" w:cs="Arial"/>
          <w:b/>
          <w:bCs/>
        </w:rPr>
        <w:t xml:space="preserve">Imagem </w:t>
      </w:r>
      <w:r>
        <w:rPr>
          <w:rFonts w:ascii="Arial" w:hAnsi="Arial" w:cs="Arial"/>
          <w:b/>
          <w:bCs/>
        </w:rPr>
        <w:t>1</w:t>
      </w:r>
      <w:r w:rsidRPr="00805677">
        <w:rPr>
          <w:rFonts w:ascii="Arial" w:hAnsi="Arial" w:cs="Arial"/>
        </w:rPr>
        <w:t xml:space="preserve"> - Centro de Vivência </w:t>
      </w:r>
      <w:r>
        <w:rPr>
          <w:rFonts w:ascii="Arial" w:hAnsi="Arial" w:cs="Arial"/>
        </w:rPr>
        <w:t>Araucárias</w:t>
      </w:r>
      <w:r w:rsidRPr="00805677">
        <w:rPr>
          <w:rFonts w:ascii="Arial" w:hAnsi="Arial" w:cs="Arial"/>
        </w:rPr>
        <w:t xml:space="preserve"> </w:t>
      </w:r>
    </w:p>
    <w:p w14:paraId="397D9638" w14:textId="77777777" w:rsidR="00805677" w:rsidRPr="00805677" w:rsidRDefault="00805677" w:rsidP="00805677">
      <w:pPr>
        <w:spacing w:after="120" w:line="240" w:lineRule="auto"/>
        <w:ind w:right="848"/>
        <w:jc w:val="both"/>
        <w:rPr>
          <w:rFonts w:ascii="Arial" w:hAnsi="Arial" w:cs="Arial"/>
        </w:rPr>
      </w:pPr>
    </w:p>
    <w:p w14:paraId="00A72590" w14:textId="4A400F88" w:rsidR="009C4AF2" w:rsidRDefault="00080D9E" w:rsidP="00C6626B">
      <w:pPr>
        <w:pStyle w:val="PargrafodaLista"/>
        <w:numPr>
          <w:ilvl w:val="2"/>
          <w:numId w:val="12"/>
        </w:numPr>
        <w:spacing w:before="240"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Centro de Vivência </w:t>
      </w:r>
      <w:r w:rsidR="00E35927">
        <w:rPr>
          <w:rFonts w:ascii="Arial" w:hAnsi="Arial" w:cs="Arial"/>
          <w:sz w:val="24"/>
          <w:szCs w:val="24"/>
        </w:rPr>
        <w:t xml:space="preserve">Paineira </w:t>
      </w:r>
      <w:r w:rsidR="00561AB2">
        <w:rPr>
          <w:rFonts w:ascii="Arial" w:hAnsi="Arial" w:cs="Arial"/>
          <w:sz w:val="24"/>
          <w:szCs w:val="24"/>
        </w:rPr>
        <w:t>(</w:t>
      </w:r>
      <w:r w:rsidR="00561AB2" w:rsidRPr="001E5AE6">
        <w:rPr>
          <w:rFonts w:ascii="Arial" w:hAnsi="Arial" w:cs="Arial"/>
          <w:b/>
          <w:bCs/>
          <w:sz w:val="24"/>
          <w:szCs w:val="24"/>
        </w:rPr>
        <w:t>CV</w:t>
      </w:r>
      <w:r w:rsidR="00805677">
        <w:rPr>
          <w:rFonts w:ascii="Arial" w:hAnsi="Arial" w:cs="Arial"/>
          <w:b/>
          <w:bCs/>
          <w:sz w:val="24"/>
          <w:szCs w:val="24"/>
        </w:rPr>
        <w:t>-PA</w:t>
      </w:r>
      <w:r w:rsidR="00561AB2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situa-se entre os edifícios da História e Geografia (Faculdade de Filosofia, Letras e Ciências Humanas) e edifícios do Instituto de Química (IQ) e Faculdade de Ciências Farmacêuticas (FCF), na esquina entre a Avenida Prof. Lineu Prestes e a Travessa 12. O Centro de Vivência FFLCH-IQ-FCF é composto pela referida área principal (161,24</w:t>
      </w:r>
      <w:r w:rsidR="001E5AE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 w:rsidRPr="001E5AE6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) e por duas áreas de convívio complementares (11,52 m</w:t>
      </w:r>
      <w:r w:rsidRPr="001E5AE6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).</w:t>
      </w:r>
    </w:p>
    <w:p w14:paraId="107166AB" w14:textId="0CB367AB" w:rsidR="00E35927" w:rsidRDefault="00E35927" w:rsidP="00E35927">
      <w:pPr>
        <w:spacing w:before="240"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E35927">
        <w:rPr>
          <w:noProof/>
        </w:rPr>
        <w:drawing>
          <wp:inline distT="0" distB="0" distL="0" distR="0" wp14:anchorId="599CB096" wp14:editId="4B71D4ED">
            <wp:extent cx="5903595" cy="2705100"/>
            <wp:effectExtent l="0" t="0" r="190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6703" cy="270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3074" w14:textId="524640AD" w:rsidR="00E35927" w:rsidRDefault="00E35927" w:rsidP="00E35927">
      <w:pPr>
        <w:spacing w:before="240"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E35927">
        <w:rPr>
          <w:noProof/>
        </w:rPr>
        <w:lastRenderedPageBreak/>
        <w:drawing>
          <wp:inline distT="0" distB="0" distL="0" distR="0" wp14:anchorId="6C2C0A48" wp14:editId="3BD5E847">
            <wp:extent cx="5856605" cy="44386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145" cy="443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AED7" w14:textId="56290226" w:rsidR="00E35927" w:rsidRPr="00805677" w:rsidRDefault="00E35927" w:rsidP="00E35927">
      <w:pPr>
        <w:spacing w:after="120" w:line="276" w:lineRule="auto"/>
        <w:ind w:right="848"/>
        <w:jc w:val="both"/>
        <w:rPr>
          <w:rFonts w:ascii="Arial" w:hAnsi="Arial" w:cs="Arial"/>
        </w:rPr>
      </w:pPr>
      <w:r w:rsidRPr="00805677">
        <w:rPr>
          <w:rFonts w:ascii="Arial" w:hAnsi="Arial" w:cs="Arial"/>
          <w:b/>
          <w:bCs/>
        </w:rPr>
        <w:t xml:space="preserve">Imagem </w:t>
      </w:r>
      <w:r w:rsidR="00805677" w:rsidRPr="00805677">
        <w:rPr>
          <w:rFonts w:ascii="Arial" w:hAnsi="Arial" w:cs="Arial"/>
          <w:b/>
          <w:bCs/>
        </w:rPr>
        <w:t>2</w:t>
      </w:r>
      <w:r w:rsidR="00805677" w:rsidRPr="00805677">
        <w:rPr>
          <w:rFonts w:ascii="Arial" w:hAnsi="Arial" w:cs="Arial"/>
        </w:rPr>
        <w:t xml:space="preserve"> - </w:t>
      </w:r>
      <w:r w:rsidRPr="00805677">
        <w:rPr>
          <w:rFonts w:ascii="Arial" w:hAnsi="Arial" w:cs="Arial"/>
        </w:rPr>
        <w:t xml:space="preserve">Centro de Vivência Paineira </w:t>
      </w:r>
    </w:p>
    <w:p w14:paraId="039C6962" w14:textId="77777777" w:rsidR="00E35927" w:rsidRDefault="00E35927" w:rsidP="00E35927">
      <w:pPr>
        <w:pStyle w:val="PargrafodaLista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2495FB0C" w14:textId="7A0742D9" w:rsidR="00F77A2C" w:rsidRPr="002451C8" w:rsidRDefault="00F77A2C" w:rsidP="00F77A2C">
      <w:pPr>
        <w:pStyle w:val="PargrafodaLista"/>
        <w:numPr>
          <w:ilvl w:val="1"/>
          <w:numId w:val="12"/>
        </w:num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2451C8">
        <w:rPr>
          <w:rFonts w:ascii="Arial" w:hAnsi="Arial" w:cs="Arial"/>
          <w:sz w:val="24"/>
          <w:szCs w:val="24"/>
        </w:rPr>
        <w:t xml:space="preserve">Além dos TPUSP emitidos, será divulgada uma lista de </w:t>
      </w:r>
      <w:r w:rsidRPr="002451C8">
        <w:rPr>
          <w:rFonts w:ascii="Arial" w:hAnsi="Arial" w:cs="Arial"/>
          <w:b/>
          <w:bCs/>
          <w:sz w:val="24"/>
          <w:szCs w:val="24"/>
        </w:rPr>
        <w:t>cadastro de reserva</w:t>
      </w:r>
      <w:r w:rsidRPr="002451C8">
        <w:rPr>
          <w:rFonts w:ascii="Arial" w:hAnsi="Arial" w:cs="Arial"/>
          <w:sz w:val="24"/>
          <w:szCs w:val="24"/>
        </w:rPr>
        <w:t xml:space="preserve"> para </w:t>
      </w:r>
      <w:r w:rsidRPr="000E2F27">
        <w:rPr>
          <w:rFonts w:ascii="Arial" w:hAnsi="Arial" w:cs="Arial"/>
          <w:sz w:val="24"/>
          <w:szCs w:val="24"/>
        </w:rPr>
        <w:t xml:space="preserve">até </w:t>
      </w:r>
      <w:r w:rsidR="009C620D">
        <w:rPr>
          <w:rFonts w:ascii="Arial" w:hAnsi="Arial" w:cs="Arial"/>
          <w:b/>
          <w:sz w:val="24"/>
          <w:szCs w:val="24"/>
        </w:rPr>
        <w:t>4</w:t>
      </w:r>
      <w:r w:rsidRPr="000E2F27">
        <w:rPr>
          <w:rFonts w:ascii="Arial" w:hAnsi="Arial" w:cs="Arial"/>
          <w:b/>
          <w:sz w:val="24"/>
          <w:szCs w:val="24"/>
        </w:rPr>
        <w:t xml:space="preserve"> (</w:t>
      </w:r>
      <w:r w:rsidR="009C620D">
        <w:rPr>
          <w:rFonts w:ascii="Arial" w:hAnsi="Arial" w:cs="Arial"/>
          <w:b/>
          <w:sz w:val="24"/>
          <w:szCs w:val="24"/>
        </w:rPr>
        <w:t>quatro</w:t>
      </w:r>
      <w:r w:rsidRPr="000E2F27">
        <w:rPr>
          <w:rFonts w:ascii="Arial" w:hAnsi="Arial" w:cs="Arial"/>
          <w:b/>
          <w:sz w:val="24"/>
          <w:szCs w:val="24"/>
        </w:rPr>
        <w:t>) TPUSP</w:t>
      </w:r>
      <w:r w:rsidRPr="000E2F27">
        <w:rPr>
          <w:rFonts w:ascii="Arial" w:hAnsi="Arial" w:cs="Arial"/>
          <w:sz w:val="24"/>
          <w:szCs w:val="24"/>
        </w:rPr>
        <w:t>,</w:t>
      </w:r>
      <w:r w:rsidRPr="002451C8">
        <w:rPr>
          <w:rFonts w:ascii="Arial" w:hAnsi="Arial" w:cs="Arial"/>
          <w:sz w:val="24"/>
          <w:szCs w:val="24"/>
        </w:rPr>
        <w:t xml:space="preserve"> para o caso de novas vagas ou substituição de permissões revogadas no período de validade do edital.   </w:t>
      </w:r>
    </w:p>
    <w:p w14:paraId="28CCC551" w14:textId="77777777" w:rsidR="00F77A2C" w:rsidRPr="00154CBE" w:rsidRDefault="00F77A2C" w:rsidP="00F77A2C">
      <w:pPr>
        <w:pStyle w:val="PargrafodaLista"/>
        <w:numPr>
          <w:ilvl w:val="1"/>
          <w:numId w:val="12"/>
        </w:num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Havendo a necessidade, os pontos disponibilizados poderão ser alterados mediante comunicação aos permissionários com antecedência de 30 (trinta) dias;</w:t>
      </w:r>
    </w:p>
    <w:p w14:paraId="52BA729E" w14:textId="77777777" w:rsidR="00F77A2C" w:rsidRPr="00154CBE" w:rsidRDefault="00F77A2C" w:rsidP="00F77A2C">
      <w:pPr>
        <w:pStyle w:val="PargrafodaLista"/>
        <w:numPr>
          <w:ilvl w:val="1"/>
          <w:numId w:val="12"/>
        </w:num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Fica proibida a comercialização, doação e distribuição de </w:t>
      </w:r>
      <w:r w:rsidRPr="00EB3EDC">
        <w:rPr>
          <w:rFonts w:ascii="Arial" w:hAnsi="Arial" w:cs="Arial"/>
          <w:b/>
          <w:bCs/>
          <w:sz w:val="24"/>
          <w:szCs w:val="24"/>
        </w:rPr>
        <w:t>bebidas alcoólicas</w:t>
      </w:r>
      <w:r w:rsidRPr="00154CBE">
        <w:rPr>
          <w:rFonts w:ascii="Arial" w:hAnsi="Arial" w:cs="Arial"/>
          <w:sz w:val="24"/>
          <w:szCs w:val="24"/>
        </w:rPr>
        <w:t xml:space="preserve"> de qualquer tipo e em qualquer que seja a sua forma ou apresentação.</w:t>
      </w:r>
    </w:p>
    <w:p w14:paraId="55CBE818" w14:textId="0A97B1D1" w:rsidR="00F77A2C" w:rsidRDefault="00F77A2C" w:rsidP="00F77A2C">
      <w:pPr>
        <w:pStyle w:val="PargrafodaLista"/>
        <w:numPr>
          <w:ilvl w:val="2"/>
          <w:numId w:val="12"/>
        </w:num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o período de permanência no espaço da Universidade de São Paulo, os </w:t>
      </w:r>
      <w:r w:rsidRPr="002E6A67">
        <w:rPr>
          <w:rFonts w:ascii="Arial" w:hAnsi="Arial" w:cs="Arial"/>
          <w:iCs/>
          <w:sz w:val="24"/>
          <w:szCs w:val="24"/>
        </w:rPr>
        <w:t>permissionários</w:t>
      </w:r>
      <w:r>
        <w:rPr>
          <w:rFonts w:ascii="Arial" w:hAnsi="Arial" w:cs="Arial"/>
          <w:sz w:val="24"/>
          <w:szCs w:val="24"/>
        </w:rPr>
        <w:t xml:space="preserve"> deverão adequar as informações da empresa e do cardápio em banners removíveis, com a identidade visual</w:t>
      </w:r>
      <w:r w:rsidR="00A5269B">
        <w:rPr>
          <w:rFonts w:ascii="Arial" w:hAnsi="Arial" w:cs="Arial"/>
          <w:sz w:val="24"/>
          <w:szCs w:val="24"/>
        </w:rPr>
        <w:t xml:space="preserve"> de acordo com as normas </w:t>
      </w:r>
      <w:r>
        <w:rPr>
          <w:rFonts w:ascii="Arial" w:hAnsi="Arial" w:cs="Arial"/>
          <w:sz w:val="24"/>
          <w:szCs w:val="24"/>
        </w:rPr>
        <w:t xml:space="preserve">da USP. </w:t>
      </w:r>
    </w:p>
    <w:p w14:paraId="65C725A6" w14:textId="532BA1AE" w:rsidR="001E5AE6" w:rsidRDefault="001E5AE6" w:rsidP="001E5AE6">
      <w:pPr>
        <w:pStyle w:val="PargrafodaLista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4BE68254" w14:textId="6FAEA9BF" w:rsidR="00EA573D" w:rsidRDefault="00EA573D" w:rsidP="001E5AE6">
      <w:pPr>
        <w:pStyle w:val="PargrafodaLista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1AB2FBC0" w14:textId="5F70B5DC" w:rsidR="00E35927" w:rsidRDefault="00E35927" w:rsidP="001E5AE6">
      <w:pPr>
        <w:pStyle w:val="PargrafodaLista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01FDB335" w14:textId="7CD0BC83" w:rsidR="00E35927" w:rsidRDefault="00E35927" w:rsidP="001E5AE6">
      <w:pPr>
        <w:pStyle w:val="PargrafodaLista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6EDCD9A3" w14:textId="29963049" w:rsidR="00E35927" w:rsidRDefault="00E35927" w:rsidP="001E5AE6">
      <w:pPr>
        <w:pStyle w:val="PargrafodaLista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01C733EB" w14:textId="521F7837" w:rsidR="00E35927" w:rsidRDefault="00E35927" w:rsidP="001E5AE6">
      <w:pPr>
        <w:pStyle w:val="PargrafodaLista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7577E4BE" w14:textId="621AC96A" w:rsidR="00561AB2" w:rsidRPr="00561AB2" w:rsidRDefault="00561AB2" w:rsidP="00805677">
      <w:pPr>
        <w:spacing w:before="240"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561AB2">
        <w:rPr>
          <w:rFonts w:ascii="Arial" w:hAnsi="Arial" w:cs="Arial"/>
          <w:b/>
          <w:sz w:val="24"/>
          <w:szCs w:val="24"/>
        </w:rPr>
        <w:lastRenderedPageBreak/>
        <w:t>Tabela 1</w:t>
      </w:r>
      <w:r w:rsidRPr="00561AB2">
        <w:rPr>
          <w:rFonts w:ascii="Arial" w:hAnsi="Arial" w:cs="Arial"/>
          <w:sz w:val="24"/>
          <w:szCs w:val="24"/>
        </w:rPr>
        <w:t xml:space="preserve"> – Localização </w:t>
      </w:r>
      <w:r w:rsidR="00805677">
        <w:rPr>
          <w:rFonts w:ascii="Arial" w:hAnsi="Arial" w:cs="Arial"/>
          <w:sz w:val="24"/>
          <w:szCs w:val="24"/>
        </w:rPr>
        <w:t>e área para permanência dos equipamentos (trailer/contêiner) n</w:t>
      </w:r>
      <w:r w:rsidRPr="00561AB2">
        <w:rPr>
          <w:rFonts w:ascii="Arial" w:hAnsi="Arial" w:cs="Arial"/>
          <w:sz w:val="24"/>
          <w:szCs w:val="24"/>
        </w:rPr>
        <w:t xml:space="preserve">os centros de vivência </w:t>
      </w:r>
    </w:p>
    <w:p w14:paraId="3F23954D" w14:textId="77777777" w:rsidR="005A7BEC" w:rsidRPr="005A7BEC" w:rsidRDefault="005A7BEC" w:rsidP="00D9104C">
      <w:pPr>
        <w:spacing w:after="0" w:line="240" w:lineRule="auto"/>
        <w:ind w:right="851" w:firstLine="1843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180" w:type="dxa"/>
        <w:tblLayout w:type="fixed"/>
        <w:tblLook w:val="04A0" w:firstRow="1" w:lastRow="0" w:firstColumn="1" w:lastColumn="0" w:noHBand="0" w:noVBand="1"/>
      </w:tblPr>
      <w:tblGrid>
        <w:gridCol w:w="2376"/>
        <w:gridCol w:w="1701"/>
        <w:gridCol w:w="1985"/>
        <w:gridCol w:w="2126"/>
        <w:gridCol w:w="992"/>
      </w:tblGrid>
      <w:tr w:rsidR="00561AB2" w14:paraId="5F0FD3C0" w14:textId="5ED8DE9E" w:rsidTr="00805677">
        <w:tc>
          <w:tcPr>
            <w:tcW w:w="2376" w:type="dxa"/>
            <w:shd w:val="clear" w:color="auto" w:fill="BDD6EE" w:themeFill="accent1" w:themeFillTint="66"/>
            <w:vAlign w:val="center"/>
          </w:tcPr>
          <w:p w14:paraId="76432975" w14:textId="77777777" w:rsidR="00561AB2" w:rsidRPr="00597489" w:rsidRDefault="00561AB2" w:rsidP="00521841">
            <w:pPr>
              <w:tabs>
                <w:tab w:val="left" w:pos="9072"/>
              </w:tabs>
              <w:spacing w:after="120" w:line="276" w:lineRule="auto"/>
              <w:ind w:right="3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7489">
              <w:rPr>
                <w:rFonts w:ascii="Arial" w:hAnsi="Arial" w:cs="Arial"/>
                <w:b/>
                <w:bCs/>
                <w:sz w:val="24"/>
                <w:szCs w:val="24"/>
              </w:rPr>
              <w:t>Centro de Vivência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14:paraId="099A58F4" w14:textId="77777777" w:rsidR="00561AB2" w:rsidRPr="00597489" w:rsidRDefault="00561AB2" w:rsidP="00521841">
            <w:pPr>
              <w:tabs>
                <w:tab w:val="left" w:pos="0"/>
                <w:tab w:val="left" w:pos="9072"/>
              </w:tabs>
              <w:spacing w:after="120"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748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Área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 Convívio Coberta (m</w:t>
            </w:r>
            <w:r w:rsidRPr="00713E49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BDD6EE" w:themeFill="accent1" w:themeFillTint="66"/>
            <w:vAlign w:val="center"/>
          </w:tcPr>
          <w:p w14:paraId="01534E67" w14:textId="6C6E878F" w:rsidR="00561AB2" w:rsidRPr="00597489" w:rsidRDefault="00561AB2" w:rsidP="00521841">
            <w:pPr>
              <w:tabs>
                <w:tab w:val="left" w:pos="9072"/>
              </w:tabs>
              <w:spacing w:after="120"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Módulo de Apoio/ </w:t>
            </w:r>
            <w:r w:rsidRPr="00597489">
              <w:rPr>
                <w:rFonts w:ascii="Arial" w:hAnsi="Arial" w:cs="Arial"/>
                <w:b/>
                <w:bCs/>
                <w:sz w:val="24"/>
                <w:szCs w:val="24"/>
              </w:rPr>
              <w:t>Sanitários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(m</w:t>
            </w:r>
            <w:r w:rsidRPr="00713E49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14:paraId="73F37D03" w14:textId="1F1E8482" w:rsidR="00561AB2" w:rsidRPr="00597489" w:rsidRDefault="00561AB2" w:rsidP="00521841">
            <w:pPr>
              <w:tabs>
                <w:tab w:val="left" w:pos="9072"/>
              </w:tabs>
              <w:spacing w:after="120" w:line="276" w:lineRule="auto"/>
              <w:ind w:left="-104" w:right="-113" w:firstLine="10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Área máxima para instalação do </w:t>
            </w:r>
            <w:r w:rsidR="00805677">
              <w:rPr>
                <w:rFonts w:ascii="Arial" w:hAnsi="Arial" w:cs="Arial"/>
                <w:b/>
                <w:bCs/>
                <w:sz w:val="24"/>
                <w:szCs w:val="24"/>
              </w:rPr>
              <w:t>trailer/contêiner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(m</w:t>
            </w:r>
            <w:r w:rsidRPr="00713E49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0E13AA6" w14:textId="07783E40" w:rsidR="00561AB2" w:rsidRDefault="00561AB2" w:rsidP="00521841">
            <w:pPr>
              <w:tabs>
                <w:tab w:val="left" w:pos="9072"/>
              </w:tabs>
              <w:spacing w:after="120" w:line="276" w:lineRule="auto"/>
              <w:ind w:left="-104" w:right="-113" w:firstLine="10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Vagas</w:t>
            </w:r>
          </w:p>
        </w:tc>
      </w:tr>
      <w:tr w:rsidR="00561AB2" w14:paraId="2DC4C774" w14:textId="1B93D7AF" w:rsidTr="001E5AE6"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14:paraId="2DB55F69" w14:textId="01E9D013" w:rsidR="00561AB2" w:rsidRPr="00561AB2" w:rsidRDefault="00561AB2" w:rsidP="00561AB2">
            <w:pPr>
              <w:tabs>
                <w:tab w:val="left" w:pos="9072"/>
              </w:tabs>
              <w:spacing w:after="120" w:line="276" w:lineRule="auto"/>
              <w:ind w:right="3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CV-</w:t>
            </w:r>
            <w:r w:rsidR="00805677">
              <w:rPr>
                <w:rFonts w:ascii="Arial" w:hAnsi="Arial" w:cs="Arial"/>
                <w:b/>
                <w:bCs/>
                <w:sz w:val="24"/>
                <w:szCs w:val="24"/>
              </w:rPr>
              <w:t>Araucárias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21A06DA" w14:textId="070D4B3E" w:rsidR="00561AB2" w:rsidRDefault="001E5AE6" w:rsidP="00561AB2">
            <w:pPr>
              <w:tabs>
                <w:tab w:val="left" w:pos="9072"/>
              </w:tabs>
              <w:spacing w:after="120" w:line="276" w:lineRule="auto"/>
              <w:ind w:right="3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242,05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B85AC84" w14:textId="4097AA6A" w:rsidR="00561AB2" w:rsidRDefault="001E5AE6" w:rsidP="00561AB2">
            <w:pPr>
              <w:tabs>
                <w:tab w:val="left" w:pos="9072"/>
              </w:tabs>
              <w:spacing w:after="120" w:line="276" w:lineRule="auto"/>
              <w:ind w:right="3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11,52</w:t>
            </w:r>
          </w:p>
        </w:tc>
        <w:tc>
          <w:tcPr>
            <w:tcW w:w="2126" w:type="dxa"/>
            <w:vAlign w:val="center"/>
          </w:tcPr>
          <w:p w14:paraId="32381D32" w14:textId="637B533C" w:rsidR="00561AB2" w:rsidRPr="00EB3EDC" w:rsidRDefault="00EB3EDC" w:rsidP="00EB3EDC">
            <w:pPr>
              <w:tabs>
                <w:tab w:val="left" w:pos="9072"/>
              </w:tabs>
              <w:spacing w:after="120" w:line="276" w:lineRule="auto"/>
              <w:ind w:right="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3EDC">
              <w:rPr>
                <w:rFonts w:ascii="Arial" w:hAnsi="Arial" w:cs="Arial"/>
                <w:sz w:val="24"/>
                <w:szCs w:val="24"/>
              </w:rPr>
              <w:t>30</w:t>
            </w:r>
            <w:r w:rsidR="00561AB2" w:rsidRPr="00EB3EDC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561AB2" w:rsidRPr="00EB3EDC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561AB2" w:rsidRPr="00EB3ED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1C62533" w14:textId="2AF8C051" w:rsidR="00561AB2" w:rsidRPr="00EB3EDC" w:rsidRDefault="00561AB2" w:rsidP="00561AB2">
            <w:pPr>
              <w:tabs>
                <w:tab w:val="left" w:pos="9072"/>
              </w:tabs>
              <w:spacing w:after="120" w:line="276" w:lineRule="auto"/>
              <w:ind w:right="3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B3EDC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</w:tr>
      <w:tr w:rsidR="00561AB2" w14:paraId="6D31693A" w14:textId="798DDA15" w:rsidTr="001E5AE6"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14:paraId="7D3B5546" w14:textId="7CBF5835" w:rsidR="00561AB2" w:rsidRPr="00891A14" w:rsidRDefault="00561AB2" w:rsidP="00561AB2">
            <w:pPr>
              <w:tabs>
                <w:tab w:val="left" w:pos="9072"/>
              </w:tabs>
              <w:spacing w:after="120" w:line="276" w:lineRule="auto"/>
              <w:ind w:right="37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CV-</w:t>
            </w:r>
            <w:r w:rsidR="00805677">
              <w:rPr>
                <w:rFonts w:ascii="Arial" w:hAnsi="Arial" w:cs="Arial"/>
                <w:b/>
                <w:bCs/>
                <w:sz w:val="24"/>
                <w:szCs w:val="24"/>
              </w:rPr>
              <w:t>Paineira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843472D" w14:textId="69BC8785" w:rsidR="00561AB2" w:rsidRDefault="001E5AE6" w:rsidP="00561AB2">
            <w:pPr>
              <w:tabs>
                <w:tab w:val="left" w:pos="9072"/>
              </w:tabs>
              <w:spacing w:after="120" w:line="276" w:lineRule="auto"/>
              <w:ind w:right="3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161,24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780E8726" w14:textId="3DF1EF0A" w:rsidR="00561AB2" w:rsidRDefault="001E5AE6" w:rsidP="00561AB2">
            <w:pPr>
              <w:tabs>
                <w:tab w:val="left" w:pos="9072"/>
              </w:tabs>
              <w:spacing w:after="120" w:line="276" w:lineRule="auto"/>
              <w:ind w:right="3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11,52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063BC08" w14:textId="0D3509E1" w:rsidR="00561AB2" w:rsidRPr="00EB3EDC" w:rsidRDefault="00EB3EDC" w:rsidP="00EB3EDC">
            <w:pPr>
              <w:tabs>
                <w:tab w:val="left" w:pos="9072"/>
              </w:tabs>
              <w:spacing w:after="120" w:line="276" w:lineRule="auto"/>
              <w:ind w:right="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3EDC">
              <w:rPr>
                <w:rFonts w:ascii="Arial" w:hAnsi="Arial" w:cs="Arial"/>
                <w:sz w:val="24"/>
                <w:szCs w:val="24"/>
              </w:rPr>
              <w:t>25</w:t>
            </w:r>
            <w:r w:rsidR="00561AB2" w:rsidRPr="00EB3EDC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561AB2" w:rsidRPr="00EB3EDC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14:paraId="51F45F8C" w14:textId="23F6BD91" w:rsidR="00561AB2" w:rsidRPr="00EB3EDC" w:rsidRDefault="00561AB2" w:rsidP="00561AB2">
            <w:pPr>
              <w:tabs>
                <w:tab w:val="left" w:pos="9072"/>
              </w:tabs>
              <w:spacing w:after="120" w:line="276" w:lineRule="auto"/>
              <w:ind w:right="3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B3EDC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</w:tr>
      <w:tr w:rsidR="00561AB2" w14:paraId="3B1A3F73" w14:textId="77777777" w:rsidTr="001E5AE6"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59C482" w14:textId="77777777" w:rsidR="00561AB2" w:rsidRDefault="00561AB2" w:rsidP="00561AB2">
            <w:pPr>
              <w:tabs>
                <w:tab w:val="left" w:pos="9072"/>
              </w:tabs>
              <w:spacing w:after="120" w:line="276" w:lineRule="auto"/>
              <w:ind w:right="37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D463AE" w14:textId="77777777" w:rsidR="00561AB2" w:rsidRDefault="00561AB2" w:rsidP="00561AB2">
            <w:pPr>
              <w:tabs>
                <w:tab w:val="left" w:pos="9072"/>
              </w:tabs>
              <w:spacing w:after="120" w:line="276" w:lineRule="auto"/>
              <w:ind w:right="3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600C362" w14:textId="77777777" w:rsidR="00561AB2" w:rsidRDefault="00561AB2" w:rsidP="00561AB2">
            <w:pPr>
              <w:tabs>
                <w:tab w:val="left" w:pos="9072"/>
              </w:tabs>
              <w:spacing w:after="120" w:line="276" w:lineRule="auto"/>
              <w:ind w:right="3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BDD6EE" w:themeFill="accent1" w:themeFillTint="66"/>
            <w:vAlign w:val="center"/>
          </w:tcPr>
          <w:p w14:paraId="065450C9" w14:textId="4EDF9C87" w:rsidR="00561AB2" w:rsidRPr="00F77A2C" w:rsidRDefault="00561AB2" w:rsidP="00561AB2">
            <w:pPr>
              <w:tabs>
                <w:tab w:val="left" w:pos="9072"/>
              </w:tabs>
              <w:spacing w:after="120" w:line="276" w:lineRule="auto"/>
              <w:ind w:right="3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A2C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992" w:type="dxa"/>
            <w:shd w:val="clear" w:color="auto" w:fill="BDD6EE" w:themeFill="accent1" w:themeFillTint="66"/>
          </w:tcPr>
          <w:p w14:paraId="6BABDBC0" w14:textId="7384C826" w:rsidR="00561AB2" w:rsidRPr="00F77A2C" w:rsidRDefault="00561AB2" w:rsidP="00561AB2">
            <w:pPr>
              <w:tabs>
                <w:tab w:val="left" w:pos="9072"/>
              </w:tabs>
              <w:spacing w:after="120" w:line="276" w:lineRule="auto"/>
              <w:ind w:right="3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A2C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</w:tr>
    </w:tbl>
    <w:p w14:paraId="40D206BC" w14:textId="77777777" w:rsidR="00EA573D" w:rsidRDefault="00EA573D" w:rsidP="000F656E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b/>
          <w:sz w:val="24"/>
          <w:szCs w:val="24"/>
        </w:rPr>
      </w:pPr>
    </w:p>
    <w:p w14:paraId="32650F3D" w14:textId="390CF2F9" w:rsidR="005C63CB" w:rsidRPr="00154CBE" w:rsidRDefault="005C63CB" w:rsidP="000F656E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b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2. DO PROCEDIMENTO</w:t>
      </w:r>
    </w:p>
    <w:p w14:paraId="6A0673FE" w14:textId="77777777" w:rsidR="005C63CB" w:rsidRPr="00154CBE" w:rsidRDefault="005C63CB" w:rsidP="000F656E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b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2.1. DA INSTRUÇÃO DO PEDIDO</w:t>
      </w:r>
    </w:p>
    <w:p w14:paraId="149CD980" w14:textId="0FACF584" w:rsidR="00EE6377" w:rsidRDefault="005C63CB" w:rsidP="000B202D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2.</w:t>
      </w:r>
      <w:r w:rsidR="00EE6377" w:rsidRPr="00154CBE">
        <w:rPr>
          <w:rFonts w:ascii="Arial" w:hAnsi="Arial" w:cs="Arial"/>
          <w:b/>
          <w:sz w:val="24"/>
          <w:szCs w:val="24"/>
        </w:rPr>
        <w:t>1</w:t>
      </w:r>
      <w:r w:rsidR="00AE4E9B" w:rsidRPr="00154CBE">
        <w:rPr>
          <w:rFonts w:ascii="Arial" w:hAnsi="Arial" w:cs="Arial"/>
          <w:b/>
          <w:sz w:val="24"/>
          <w:szCs w:val="24"/>
        </w:rPr>
        <w:t>.1.</w:t>
      </w:r>
      <w:r w:rsidR="00AE4E9B" w:rsidRPr="00154CBE">
        <w:rPr>
          <w:rFonts w:ascii="Arial" w:hAnsi="Arial" w:cs="Arial"/>
          <w:sz w:val="24"/>
          <w:szCs w:val="24"/>
        </w:rPr>
        <w:t xml:space="preserve"> A partir da publicação </w:t>
      </w:r>
      <w:r w:rsidR="009F0E17" w:rsidRPr="00154CBE">
        <w:rPr>
          <w:rFonts w:ascii="Arial" w:hAnsi="Arial" w:cs="Arial"/>
          <w:sz w:val="24"/>
          <w:szCs w:val="24"/>
        </w:rPr>
        <w:t xml:space="preserve">do presente Edital </w:t>
      </w:r>
      <w:r w:rsidR="00AE4E9B" w:rsidRPr="00154CBE">
        <w:rPr>
          <w:rFonts w:ascii="Arial" w:hAnsi="Arial" w:cs="Arial"/>
          <w:sz w:val="24"/>
          <w:szCs w:val="24"/>
        </w:rPr>
        <w:t xml:space="preserve">os </w:t>
      </w:r>
      <w:r w:rsidR="001A1CBA" w:rsidRPr="00154CBE">
        <w:rPr>
          <w:rFonts w:ascii="Arial" w:hAnsi="Arial" w:cs="Arial"/>
          <w:sz w:val="24"/>
          <w:szCs w:val="24"/>
        </w:rPr>
        <w:t xml:space="preserve">interessados terão o prazo de </w:t>
      </w:r>
      <w:r w:rsidR="000E2F27" w:rsidRPr="00565D15">
        <w:rPr>
          <w:rFonts w:ascii="Arial" w:hAnsi="Arial" w:cs="Arial"/>
          <w:b/>
          <w:sz w:val="24"/>
          <w:szCs w:val="24"/>
        </w:rPr>
        <w:t>1</w:t>
      </w:r>
      <w:r w:rsidR="009C620D">
        <w:rPr>
          <w:rFonts w:ascii="Arial" w:hAnsi="Arial" w:cs="Arial"/>
          <w:b/>
          <w:sz w:val="24"/>
          <w:szCs w:val="24"/>
        </w:rPr>
        <w:t>5</w:t>
      </w:r>
      <w:r w:rsidR="001A1CBA" w:rsidRPr="00565D15">
        <w:rPr>
          <w:rFonts w:ascii="Arial" w:hAnsi="Arial" w:cs="Arial"/>
          <w:b/>
          <w:sz w:val="24"/>
          <w:szCs w:val="24"/>
        </w:rPr>
        <w:t xml:space="preserve"> </w:t>
      </w:r>
      <w:r w:rsidR="009C620D">
        <w:rPr>
          <w:rFonts w:ascii="Arial" w:hAnsi="Arial" w:cs="Arial"/>
          <w:b/>
          <w:sz w:val="24"/>
          <w:szCs w:val="24"/>
        </w:rPr>
        <w:t>(quinze</w:t>
      </w:r>
      <w:r w:rsidR="00AE4E9B" w:rsidRPr="00565D15">
        <w:rPr>
          <w:rFonts w:ascii="Arial" w:hAnsi="Arial" w:cs="Arial"/>
          <w:b/>
          <w:sz w:val="24"/>
          <w:szCs w:val="24"/>
        </w:rPr>
        <w:t>) dia</w:t>
      </w:r>
      <w:r w:rsidR="001A1CBA" w:rsidRPr="00565D15">
        <w:rPr>
          <w:rFonts w:ascii="Arial" w:hAnsi="Arial" w:cs="Arial"/>
          <w:b/>
          <w:sz w:val="24"/>
          <w:szCs w:val="24"/>
        </w:rPr>
        <w:t>s corridos</w:t>
      </w:r>
      <w:r w:rsidR="00F12A3A">
        <w:rPr>
          <w:rFonts w:ascii="Arial" w:hAnsi="Arial" w:cs="Arial"/>
          <w:sz w:val="24"/>
          <w:szCs w:val="24"/>
        </w:rPr>
        <w:t xml:space="preserve"> </w:t>
      </w:r>
      <w:r w:rsidR="00F12A3A" w:rsidRPr="002F4D41">
        <w:rPr>
          <w:rFonts w:ascii="Arial" w:hAnsi="Arial" w:cs="Arial"/>
          <w:color w:val="000000" w:themeColor="text1"/>
          <w:sz w:val="24"/>
          <w:szCs w:val="24"/>
        </w:rPr>
        <w:t>(</w:t>
      </w:r>
      <w:r w:rsidR="002F4D41" w:rsidRPr="004644B7">
        <w:rPr>
          <w:rFonts w:ascii="Arial" w:hAnsi="Arial" w:cs="Arial"/>
          <w:b/>
          <w:color w:val="000000" w:themeColor="text1"/>
          <w:sz w:val="24"/>
          <w:szCs w:val="24"/>
        </w:rPr>
        <w:t>de</w:t>
      </w:r>
      <w:r w:rsidR="00F12A3A" w:rsidRPr="004644B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9C620D" w:rsidRPr="009C620D">
        <w:rPr>
          <w:rFonts w:ascii="Arial" w:hAnsi="Arial" w:cs="Arial"/>
          <w:b/>
          <w:color w:val="000000" w:themeColor="text1"/>
          <w:sz w:val="24"/>
          <w:szCs w:val="24"/>
        </w:rPr>
        <w:t>21/01</w:t>
      </w:r>
      <w:r w:rsidR="00F12A3A" w:rsidRPr="009C620D">
        <w:rPr>
          <w:rFonts w:ascii="Arial" w:hAnsi="Arial" w:cs="Arial"/>
          <w:b/>
          <w:color w:val="000000" w:themeColor="text1"/>
          <w:sz w:val="24"/>
          <w:szCs w:val="24"/>
        </w:rPr>
        <w:t xml:space="preserve"> a </w:t>
      </w:r>
      <w:r w:rsidR="009C620D" w:rsidRPr="009C620D">
        <w:rPr>
          <w:rFonts w:ascii="Arial" w:hAnsi="Arial" w:cs="Arial"/>
          <w:b/>
          <w:color w:val="000000" w:themeColor="text1"/>
          <w:sz w:val="24"/>
          <w:szCs w:val="24"/>
        </w:rPr>
        <w:t>04/02/2025</w:t>
      </w:r>
      <w:r w:rsidR="00F12A3A" w:rsidRPr="002F4D41">
        <w:rPr>
          <w:rFonts w:ascii="Arial" w:hAnsi="Arial" w:cs="Arial"/>
          <w:color w:val="000000" w:themeColor="text1"/>
          <w:sz w:val="24"/>
          <w:szCs w:val="24"/>
        </w:rPr>
        <w:t>)</w:t>
      </w:r>
      <w:r w:rsidR="009C620D">
        <w:rPr>
          <w:rFonts w:ascii="Arial" w:hAnsi="Arial" w:cs="Arial"/>
          <w:color w:val="000000" w:themeColor="text1"/>
          <w:sz w:val="24"/>
          <w:szCs w:val="24"/>
        </w:rPr>
        <w:t>,</w:t>
      </w:r>
      <w:r w:rsidR="007456A0" w:rsidRPr="002F4D4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56A0" w:rsidRPr="00154CBE">
        <w:rPr>
          <w:rFonts w:ascii="Arial" w:hAnsi="Arial" w:cs="Arial"/>
          <w:sz w:val="24"/>
          <w:szCs w:val="24"/>
        </w:rPr>
        <w:t>prorrogáveis por igual período,</w:t>
      </w:r>
      <w:r w:rsidR="00AE4E9B" w:rsidRPr="00154CBE">
        <w:rPr>
          <w:rFonts w:ascii="Arial" w:hAnsi="Arial" w:cs="Arial"/>
          <w:sz w:val="24"/>
          <w:szCs w:val="24"/>
        </w:rPr>
        <w:t xml:space="preserve"> para formular o</w:t>
      </w:r>
      <w:r w:rsidR="00A96A05" w:rsidRPr="00154CBE">
        <w:rPr>
          <w:rFonts w:ascii="Arial" w:hAnsi="Arial" w:cs="Arial"/>
          <w:sz w:val="24"/>
          <w:szCs w:val="24"/>
        </w:rPr>
        <w:t>(s)</w:t>
      </w:r>
      <w:r w:rsidR="00AE4E9B" w:rsidRPr="00154CBE">
        <w:rPr>
          <w:rFonts w:ascii="Arial" w:hAnsi="Arial" w:cs="Arial"/>
          <w:sz w:val="24"/>
          <w:szCs w:val="24"/>
        </w:rPr>
        <w:t xml:space="preserve"> requerimento</w:t>
      </w:r>
      <w:r w:rsidR="00A96A05" w:rsidRPr="00154CBE">
        <w:rPr>
          <w:rFonts w:ascii="Arial" w:hAnsi="Arial" w:cs="Arial"/>
          <w:sz w:val="24"/>
          <w:szCs w:val="24"/>
        </w:rPr>
        <w:t>(s)</w:t>
      </w:r>
      <w:r w:rsidR="00AE4E9B" w:rsidRPr="00154CBE">
        <w:rPr>
          <w:rFonts w:ascii="Arial" w:hAnsi="Arial" w:cs="Arial"/>
          <w:sz w:val="24"/>
          <w:szCs w:val="24"/>
        </w:rPr>
        <w:t xml:space="preserve"> </w:t>
      </w:r>
      <w:r w:rsidR="00FD71DF" w:rsidRPr="00154CBE">
        <w:rPr>
          <w:rFonts w:ascii="Arial" w:hAnsi="Arial" w:cs="Arial"/>
          <w:sz w:val="24"/>
          <w:szCs w:val="24"/>
        </w:rPr>
        <w:t>do TPUSP</w:t>
      </w:r>
      <w:r w:rsidR="00574CB6" w:rsidRPr="00154CBE">
        <w:rPr>
          <w:rFonts w:ascii="Arial" w:hAnsi="Arial" w:cs="Arial"/>
          <w:sz w:val="24"/>
          <w:szCs w:val="24"/>
        </w:rPr>
        <w:t xml:space="preserve"> </w:t>
      </w:r>
      <w:r w:rsidR="002679E2" w:rsidRPr="00154CBE">
        <w:rPr>
          <w:rFonts w:ascii="Arial" w:hAnsi="Arial" w:cs="Arial"/>
          <w:sz w:val="24"/>
          <w:szCs w:val="24"/>
        </w:rPr>
        <w:t>na</w:t>
      </w:r>
      <w:r w:rsidR="00574CB6" w:rsidRPr="00154CBE">
        <w:rPr>
          <w:rFonts w:ascii="Arial" w:hAnsi="Arial" w:cs="Arial"/>
          <w:sz w:val="24"/>
          <w:szCs w:val="24"/>
        </w:rPr>
        <w:t xml:space="preserve"> </w:t>
      </w:r>
      <w:r w:rsidR="00D37312" w:rsidRPr="00154CBE">
        <w:rPr>
          <w:rFonts w:ascii="Arial" w:hAnsi="Arial" w:cs="Arial"/>
          <w:sz w:val="24"/>
          <w:szCs w:val="24"/>
        </w:rPr>
        <w:t xml:space="preserve">Prefeitura do </w:t>
      </w:r>
      <w:r w:rsidR="00D37312" w:rsidRPr="00154CBE">
        <w:rPr>
          <w:rFonts w:ascii="Arial" w:hAnsi="Arial" w:cs="Arial"/>
          <w:i/>
          <w:sz w:val="24"/>
          <w:szCs w:val="24"/>
        </w:rPr>
        <w:t xml:space="preserve">Campus </w:t>
      </w:r>
      <w:r w:rsidR="00D37312" w:rsidRPr="00154CBE">
        <w:rPr>
          <w:rFonts w:ascii="Arial" w:hAnsi="Arial" w:cs="Arial"/>
          <w:sz w:val="24"/>
          <w:szCs w:val="24"/>
        </w:rPr>
        <w:t xml:space="preserve">Capital </w:t>
      </w:r>
      <w:r w:rsidR="00CC463B">
        <w:rPr>
          <w:rFonts w:ascii="Arial" w:hAnsi="Arial" w:cs="Arial"/>
          <w:sz w:val="24"/>
          <w:szCs w:val="24"/>
        </w:rPr>
        <w:t xml:space="preserve">-Butantã </w:t>
      </w:r>
      <w:r w:rsidR="00D37312" w:rsidRPr="00154CBE">
        <w:rPr>
          <w:rFonts w:ascii="Arial" w:hAnsi="Arial" w:cs="Arial"/>
          <w:sz w:val="24"/>
          <w:szCs w:val="24"/>
        </w:rPr>
        <w:t>(</w:t>
      </w:r>
      <w:r w:rsidR="00574CB6" w:rsidRPr="00154CBE">
        <w:rPr>
          <w:rFonts w:ascii="Arial" w:hAnsi="Arial" w:cs="Arial"/>
          <w:sz w:val="24"/>
          <w:szCs w:val="24"/>
        </w:rPr>
        <w:t>PUSP</w:t>
      </w:r>
      <w:r w:rsidR="00CC463B">
        <w:rPr>
          <w:rFonts w:ascii="Arial" w:hAnsi="Arial" w:cs="Arial"/>
          <w:sz w:val="24"/>
          <w:szCs w:val="24"/>
        </w:rPr>
        <w:t>-CB</w:t>
      </w:r>
      <w:r w:rsidR="00D37312" w:rsidRPr="00154CBE">
        <w:rPr>
          <w:rFonts w:ascii="Arial" w:hAnsi="Arial" w:cs="Arial"/>
          <w:sz w:val="24"/>
          <w:szCs w:val="24"/>
        </w:rPr>
        <w:t>)</w:t>
      </w:r>
      <w:r w:rsidR="00AE4E9B" w:rsidRPr="00154CBE">
        <w:rPr>
          <w:rFonts w:ascii="Arial" w:hAnsi="Arial" w:cs="Arial"/>
          <w:sz w:val="24"/>
          <w:szCs w:val="24"/>
        </w:rPr>
        <w:t>, mediante o pree</w:t>
      </w:r>
      <w:r w:rsidR="009F0E17" w:rsidRPr="00154CBE">
        <w:rPr>
          <w:rFonts w:ascii="Arial" w:hAnsi="Arial" w:cs="Arial"/>
          <w:sz w:val="24"/>
          <w:szCs w:val="24"/>
        </w:rPr>
        <w:t xml:space="preserve">nchimento do </w:t>
      </w:r>
      <w:r w:rsidRPr="00154CBE">
        <w:rPr>
          <w:rFonts w:ascii="Arial" w:hAnsi="Arial" w:cs="Arial"/>
          <w:b/>
          <w:bCs/>
          <w:sz w:val="24"/>
          <w:szCs w:val="24"/>
        </w:rPr>
        <w:t xml:space="preserve">Formulário para o Requerimento do </w:t>
      </w:r>
      <w:r w:rsidR="00697C98" w:rsidRPr="00154CBE">
        <w:rPr>
          <w:rFonts w:ascii="Arial" w:hAnsi="Arial" w:cs="Arial"/>
          <w:b/>
          <w:bCs/>
          <w:sz w:val="24"/>
          <w:szCs w:val="24"/>
        </w:rPr>
        <w:t>TPUSP (</w:t>
      </w:r>
      <w:r w:rsidRPr="00154CBE">
        <w:rPr>
          <w:rFonts w:ascii="Arial" w:hAnsi="Arial" w:cs="Arial"/>
          <w:b/>
          <w:bCs/>
          <w:sz w:val="24"/>
          <w:szCs w:val="24"/>
        </w:rPr>
        <w:t xml:space="preserve">Termo </w:t>
      </w:r>
      <w:r w:rsidR="002D26C5" w:rsidRPr="00154CBE">
        <w:rPr>
          <w:rFonts w:ascii="Arial" w:hAnsi="Arial" w:cs="Arial"/>
          <w:b/>
          <w:bCs/>
          <w:sz w:val="24"/>
          <w:szCs w:val="24"/>
        </w:rPr>
        <w:t>d</w:t>
      </w:r>
      <w:r w:rsidRPr="00154CBE">
        <w:rPr>
          <w:rFonts w:ascii="Arial" w:hAnsi="Arial" w:cs="Arial"/>
          <w:b/>
          <w:bCs/>
          <w:sz w:val="24"/>
          <w:szCs w:val="24"/>
        </w:rPr>
        <w:t xml:space="preserve">e Permissão de Uso para o Fornecimento de Alimentos </w:t>
      </w:r>
      <w:r w:rsidR="00805677">
        <w:rPr>
          <w:rFonts w:ascii="Arial" w:hAnsi="Arial" w:cs="Arial"/>
          <w:b/>
          <w:bCs/>
          <w:sz w:val="24"/>
          <w:szCs w:val="24"/>
        </w:rPr>
        <w:t>em dois Centros de Vivência na Cidade Universitária Armando de Salles Oliveira (CUASO) da</w:t>
      </w:r>
      <w:r w:rsidRPr="00154CBE">
        <w:rPr>
          <w:rFonts w:ascii="Arial" w:hAnsi="Arial" w:cs="Arial"/>
          <w:b/>
          <w:bCs/>
          <w:sz w:val="24"/>
          <w:szCs w:val="24"/>
        </w:rPr>
        <w:t xml:space="preserve"> Universidade </w:t>
      </w:r>
      <w:r w:rsidR="00C67BEA" w:rsidRPr="00154CBE">
        <w:rPr>
          <w:rFonts w:ascii="Arial" w:hAnsi="Arial" w:cs="Arial"/>
          <w:b/>
          <w:bCs/>
          <w:sz w:val="24"/>
          <w:szCs w:val="24"/>
        </w:rPr>
        <w:t>d</w:t>
      </w:r>
      <w:r w:rsidRPr="00154CBE">
        <w:rPr>
          <w:rFonts w:ascii="Arial" w:hAnsi="Arial" w:cs="Arial"/>
          <w:b/>
          <w:bCs/>
          <w:sz w:val="24"/>
          <w:szCs w:val="24"/>
        </w:rPr>
        <w:t>e São Paulo</w:t>
      </w:r>
      <w:r w:rsidR="0046382F" w:rsidRPr="00154CBE">
        <w:rPr>
          <w:rFonts w:ascii="Arial" w:hAnsi="Arial" w:cs="Arial"/>
          <w:b/>
          <w:bCs/>
          <w:sz w:val="24"/>
          <w:szCs w:val="24"/>
        </w:rPr>
        <w:t>)</w:t>
      </w:r>
      <w:r w:rsidR="00DF4F9A" w:rsidRPr="00154CBE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DF4F9A" w:rsidRPr="00154CBE">
        <w:rPr>
          <w:rFonts w:ascii="Arial" w:hAnsi="Arial" w:cs="Arial"/>
          <w:b/>
          <w:bCs/>
          <w:color w:val="0070C0"/>
          <w:sz w:val="24"/>
          <w:szCs w:val="24"/>
        </w:rPr>
        <w:t xml:space="preserve">ANEXO </w:t>
      </w:r>
      <w:r w:rsidR="00DF4F9A" w:rsidRPr="00EB3EDC">
        <w:rPr>
          <w:rFonts w:ascii="Arial" w:hAnsi="Arial" w:cs="Arial"/>
          <w:b/>
          <w:bCs/>
          <w:color w:val="0070C0"/>
          <w:sz w:val="24"/>
          <w:szCs w:val="24"/>
        </w:rPr>
        <w:t>1</w:t>
      </w:r>
      <w:r w:rsidRPr="00EB3EDC">
        <w:rPr>
          <w:rFonts w:ascii="Arial" w:hAnsi="Arial" w:cs="Arial"/>
          <w:sz w:val="24"/>
          <w:szCs w:val="24"/>
        </w:rPr>
        <w:t xml:space="preserve">, </w:t>
      </w:r>
      <w:r w:rsidR="00EE6377" w:rsidRPr="00EB3EDC">
        <w:rPr>
          <w:rFonts w:ascii="Arial" w:hAnsi="Arial" w:cs="Arial"/>
          <w:sz w:val="24"/>
          <w:szCs w:val="24"/>
        </w:rPr>
        <w:t>indicando as seguintes informações:</w:t>
      </w:r>
    </w:p>
    <w:p w14:paraId="6050D180" w14:textId="77777777" w:rsidR="00EE6377" w:rsidRPr="00EB3EDC" w:rsidRDefault="00EE6377" w:rsidP="000B202D">
      <w:pPr>
        <w:pStyle w:val="PargrafodaLista"/>
        <w:numPr>
          <w:ilvl w:val="0"/>
          <w:numId w:val="9"/>
        </w:numPr>
        <w:tabs>
          <w:tab w:val="left" w:pos="9072"/>
        </w:tabs>
        <w:spacing w:after="120" w:line="276" w:lineRule="auto"/>
        <w:ind w:left="851" w:right="848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B3EDC">
        <w:rPr>
          <w:rFonts w:ascii="Arial" w:hAnsi="Arial" w:cs="Arial"/>
          <w:sz w:val="24"/>
          <w:szCs w:val="24"/>
        </w:rPr>
        <w:t>O Nome e CNPJ da empresa;</w:t>
      </w:r>
    </w:p>
    <w:p w14:paraId="5E490643" w14:textId="198BA56D" w:rsidR="008F3F81" w:rsidRPr="00EB3EDC" w:rsidRDefault="008F3F81" w:rsidP="000B202D">
      <w:pPr>
        <w:pStyle w:val="PargrafodaLista"/>
        <w:numPr>
          <w:ilvl w:val="0"/>
          <w:numId w:val="9"/>
        </w:numPr>
        <w:tabs>
          <w:tab w:val="left" w:pos="9072"/>
        </w:tabs>
        <w:spacing w:after="120" w:line="276" w:lineRule="auto"/>
        <w:ind w:left="851" w:right="848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B3EDC">
        <w:rPr>
          <w:rFonts w:ascii="Arial" w:hAnsi="Arial" w:cs="Arial"/>
          <w:sz w:val="24"/>
          <w:szCs w:val="24"/>
        </w:rPr>
        <w:t xml:space="preserve">Indicar a categoria do equipamento </w:t>
      </w:r>
      <w:r w:rsidR="000624AB" w:rsidRPr="00EB3EDC">
        <w:rPr>
          <w:rFonts w:ascii="Arial" w:hAnsi="Arial" w:cs="Arial"/>
          <w:b/>
          <w:bCs/>
          <w:sz w:val="24"/>
          <w:szCs w:val="24"/>
        </w:rPr>
        <w:t>(trailer fixo ou contêiner</w:t>
      </w:r>
      <w:r w:rsidR="000624AB" w:rsidRPr="00EB3EDC">
        <w:rPr>
          <w:rFonts w:ascii="Arial" w:hAnsi="Arial" w:cs="Arial"/>
          <w:sz w:val="24"/>
          <w:szCs w:val="24"/>
        </w:rPr>
        <w:t xml:space="preserve">) </w:t>
      </w:r>
      <w:r w:rsidRPr="00EB3EDC">
        <w:rPr>
          <w:rFonts w:ascii="Arial" w:hAnsi="Arial" w:cs="Arial"/>
          <w:sz w:val="24"/>
          <w:szCs w:val="24"/>
        </w:rPr>
        <w:t>a ser utilizado</w:t>
      </w:r>
      <w:r w:rsidR="000624AB" w:rsidRPr="00EB3EDC">
        <w:rPr>
          <w:rFonts w:ascii="Arial" w:hAnsi="Arial" w:cs="Arial"/>
          <w:sz w:val="24"/>
          <w:szCs w:val="24"/>
        </w:rPr>
        <w:t>, suas dimensões</w:t>
      </w:r>
      <w:r w:rsidR="00805677">
        <w:rPr>
          <w:rFonts w:ascii="Arial" w:hAnsi="Arial" w:cs="Arial"/>
          <w:sz w:val="24"/>
          <w:szCs w:val="24"/>
        </w:rPr>
        <w:t xml:space="preserve"> (comprimento</w:t>
      </w:r>
      <w:r w:rsidR="00AE0D4F">
        <w:rPr>
          <w:rFonts w:ascii="Arial" w:hAnsi="Arial" w:cs="Arial"/>
          <w:sz w:val="24"/>
          <w:szCs w:val="24"/>
        </w:rPr>
        <w:t xml:space="preserve"> x </w:t>
      </w:r>
      <w:r w:rsidR="00805677">
        <w:rPr>
          <w:rFonts w:ascii="Arial" w:hAnsi="Arial" w:cs="Arial"/>
          <w:sz w:val="24"/>
          <w:szCs w:val="24"/>
        </w:rPr>
        <w:t>largura</w:t>
      </w:r>
      <w:r w:rsidR="00AE0D4F">
        <w:rPr>
          <w:rFonts w:ascii="Arial" w:hAnsi="Arial" w:cs="Arial"/>
          <w:sz w:val="24"/>
          <w:szCs w:val="24"/>
        </w:rPr>
        <w:t xml:space="preserve"> x altura</w:t>
      </w:r>
      <w:r w:rsidR="00805677">
        <w:rPr>
          <w:rFonts w:ascii="Arial" w:hAnsi="Arial" w:cs="Arial"/>
          <w:sz w:val="24"/>
          <w:szCs w:val="24"/>
        </w:rPr>
        <w:t>)</w:t>
      </w:r>
      <w:r w:rsidR="000624AB" w:rsidRPr="00EB3EDC">
        <w:rPr>
          <w:rFonts w:ascii="Arial" w:hAnsi="Arial" w:cs="Arial"/>
          <w:sz w:val="24"/>
          <w:szCs w:val="24"/>
        </w:rPr>
        <w:t xml:space="preserve"> </w:t>
      </w:r>
      <w:r w:rsidRPr="00EB3EDC">
        <w:rPr>
          <w:rFonts w:ascii="Arial" w:hAnsi="Arial" w:cs="Arial"/>
          <w:sz w:val="24"/>
          <w:szCs w:val="24"/>
        </w:rPr>
        <w:t>e a área total</w:t>
      </w:r>
      <w:r w:rsidR="000624AB" w:rsidRPr="00EB3EDC">
        <w:rPr>
          <w:rFonts w:ascii="Arial" w:hAnsi="Arial" w:cs="Arial"/>
          <w:sz w:val="24"/>
          <w:szCs w:val="24"/>
        </w:rPr>
        <w:t xml:space="preserve"> (m</w:t>
      </w:r>
      <w:r w:rsidR="000624AB" w:rsidRPr="00EB3EDC">
        <w:rPr>
          <w:rFonts w:ascii="Arial" w:hAnsi="Arial" w:cs="Arial"/>
          <w:sz w:val="24"/>
          <w:szCs w:val="24"/>
          <w:vertAlign w:val="superscript"/>
        </w:rPr>
        <w:t>2</w:t>
      </w:r>
      <w:r w:rsidR="000624AB" w:rsidRPr="00EB3EDC">
        <w:rPr>
          <w:rFonts w:ascii="Arial" w:hAnsi="Arial" w:cs="Arial"/>
          <w:sz w:val="24"/>
          <w:szCs w:val="24"/>
        </w:rPr>
        <w:t>) que será ocupada.</w:t>
      </w:r>
      <w:r w:rsidRPr="00EB3EDC">
        <w:rPr>
          <w:rFonts w:ascii="Arial" w:hAnsi="Arial" w:cs="Arial"/>
          <w:sz w:val="24"/>
          <w:szCs w:val="24"/>
        </w:rPr>
        <w:t xml:space="preserve"> </w:t>
      </w:r>
    </w:p>
    <w:p w14:paraId="7F80911D" w14:textId="5096AF95" w:rsidR="008F3F81" w:rsidRPr="00EB3EDC" w:rsidRDefault="008F3F81" w:rsidP="000B202D">
      <w:pPr>
        <w:pStyle w:val="PargrafodaLista"/>
        <w:numPr>
          <w:ilvl w:val="0"/>
          <w:numId w:val="9"/>
        </w:numPr>
        <w:tabs>
          <w:tab w:val="left" w:pos="9072"/>
        </w:tabs>
        <w:autoSpaceDE w:val="0"/>
        <w:autoSpaceDN w:val="0"/>
        <w:adjustRightInd w:val="0"/>
        <w:spacing w:after="120" w:line="276" w:lineRule="auto"/>
        <w:ind w:left="851" w:right="851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EB3EDC">
        <w:rPr>
          <w:rFonts w:ascii="Arial" w:hAnsi="Arial" w:cs="Arial"/>
          <w:sz w:val="24"/>
          <w:szCs w:val="24"/>
        </w:rPr>
        <w:t>Op</w:t>
      </w:r>
      <w:r w:rsidR="0012032A" w:rsidRPr="00EB3EDC">
        <w:rPr>
          <w:rFonts w:ascii="Arial" w:hAnsi="Arial" w:cs="Arial"/>
          <w:sz w:val="24"/>
          <w:szCs w:val="24"/>
        </w:rPr>
        <w:t>ção</w:t>
      </w:r>
      <w:r w:rsidR="00A5269B" w:rsidRPr="00EB3EDC">
        <w:rPr>
          <w:rFonts w:ascii="Arial" w:hAnsi="Arial" w:cs="Arial"/>
          <w:sz w:val="24"/>
          <w:szCs w:val="24"/>
        </w:rPr>
        <w:t xml:space="preserve"> de disponibilidade para penas 1 ou os dois pontos</w:t>
      </w:r>
      <w:r w:rsidRPr="00EB3EDC">
        <w:rPr>
          <w:rFonts w:ascii="Arial" w:hAnsi="Arial" w:cs="Arial"/>
          <w:sz w:val="24"/>
          <w:szCs w:val="24"/>
        </w:rPr>
        <w:t>.</w:t>
      </w:r>
    </w:p>
    <w:p w14:paraId="0B2762DC" w14:textId="725D0EC6" w:rsidR="00EE6377" w:rsidRPr="000E2F27" w:rsidRDefault="00D40FD7" w:rsidP="000B202D">
      <w:pPr>
        <w:pStyle w:val="PargrafodaLista"/>
        <w:numPr>
          <w:ilvl w:val="0"/>
          <w:numId w:val="9"/>
        </w:numPr>
        <w:tabs>
          <w:tab w:val="left" w:pos="9072"/>
        </w:tabs>
        <w:spacing w:after="120" w:line="276" w:lineRule="auto"/>
        <w:ind w:left="851" w:right="851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0E2F27">
        <w:rPr>
          <w:rFonts w:ascii="Arial" w:hAnsi="Arial" w:cs="Arial"/>
          <w:sz w:val="24"/>
          <w:szCs w:val="24"/>
        </w:rPr>
        <w:t xml:space="preserve">Informação </w:t>
      </w:r>
      <w:r w:rsidR="00EB3EDC" w:rsidRPr="000E2F27">
        <w:rPr>
          <w:rFonts w:ascii="Arial" w:hAnsi="Arial" w:cs="Arial"/>
          <w:sz w:val="24"/>
          <w:szCs w:val="24"/>
        </w:rPr>
        <w:t>dos</w:t>
      </w:r>
      <w:r w:rsidRPr="000E2F27">
        <w:rPr>
          <w:rFonts w:ascii="Arial" w:hAnsi="Arial" w:cs="Arial"/>
          <w:sz w:val="24"/>
          <w:szCs w:val="24"/>
        </w:rPr>
        <w:t xml:space="preserve"> </w:t>
      </w:r>
      <w:r w:rsidR="00806F15" w:rsidRPr="000E2F27">
        <w:rPr>
          <w:rFonts w:ascii="Arial" w:hAnsi="Arial" w:cs="Arial"/>
          <w:sz w:val="24"/>
          <w:szCs w:val="24"/>
        </w:rPr>
        <w:t>tipo</w:t>
      </w:r>
      <w:r w:rsidR="00EB3EDC" w:rsidRPr="000E2F27">
        <w:rPr>
          <w:rFonts w:ascii="Arial" w:hAnsi="Arial" w:cs="Arial"/>
          <w:sz w:val="24"/>
          <w:szCs w:val="24"/>
        </w:rPr>
        <w:t>s</w:t>
      </w:r>
      <w:r w:rsidR="00806F15" w:rsidRPr="000E2F27">
        <w:rPr>
          <w:rFonts w:ascii="Arial" w:hAnsi="Arial" w:cs="Arial"/>
          <w:sz w:val="24"/>
          <w:szCs w:val="24"/>
        </w:rPr>
        <w:t xml:space="preserve"> de aliment</w:t>
      </w:r>
      <w:r w:rsidR="00EB3EDC" w:rsidRPr="000E2F27">
        <w:rPr>
          <w:rFonts w:ascii="Arial" w:hAnsi="Arial" w:cs="Arial"/>
          <w:sz w:val="24"/>
          <w:szCs w:val="24"/>
        </w:rPr>
        <w:t>os</w:t>
      </w:r>
      <w:r w:rsidR="00806F15" w:rsidRPr="000E2F27">
        <w:rPr>
          <w:rFonts w:ascii="Arial" w:hAnsi="Arial" w:cs="Arial"/>
          <w:sz w:val="24"/>
          <w:szCs w:val="24"/>
        </w:rPr>
        <w:t xml:space="preserve"> </w:t>
      </w:r>
      <w:r w:rsidR="00E0766C" w:rsidRPr="000E2F27">
        <w:rPr>
          <w:rFonts w:ascii="Arial" w:hAnsi="Arial" w:cs="Arial"/>
          <w:sz w:val="24"/>
          <w:szCs w:val="24"/>
        </w:rPr>
        <w:t>que serão</w:t>
      </w:r>
      <w:r w:rsidR="00EE6377" w:rsidRPr="000E2F27">
        <w:rPr>
          <w:rFonts w:ascii="Arial" w:hAnsi="Arial" w:cs="Arial"/>
          <w:sz w:val="24"/>
          <w:szCs w:val="24"/>
        </w:rPr>
        <w:t xml:space="preserve"> </w:t>
      </w:r>
      <w:r w:rsidR="00EB3EDC" w:rsidRPr="000E2F27">
        <w:rPr>
          <w:rFonts w:ascii="Arial" w:hAnsi="Arial" w:cs="Arial"/>
          <w:sz w:val="24"/>
          <w:szCs w:val="24"/>
        </w:rPr>
        <w:t>ofertados</w:t>
      </w:r>
      <w:r w:rsidR="00EE6377" w:rsidRPr="000E2F27">
        <w:rPr>
          <w:rFonts w:ascii="Arial" w:hAnsi="Arial" w:cs="Arial"/>
          <w:sz w:val="24"/>
          <w:szCs w:val="24"/>
        </w:rPr>
        <w:t>;</w:t>
      </w:r>
    </w:p>
    <w:p w14:paraId="010850DE" w14:textId="36B9FEC7" w:rsidR="00EE6377" w:rsidRPr="00EB3EDC" w:rsidRDefault="00EE6377" w:rsidP="000B202D">
      <w:pPr>
        <w:pStyle w:val="PargrafodaLista"/>
        <w:numPr>
          <w:ilvl w:val="0"/>
          <w:numId w:val="23"/>
        </w:numPr>
        <w:tabs>
          <w:tab w:val="left" w:pos="9072"/>
        </w:tabs>
        <w:spacing w:after="120" w:line="276" w:lineRule="auto"/>
        <w:ind w:right="85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EB3EDC">
        <w:rPr>
          <w:rFonts w:ascii="Arial" w:hAnsi="Arial" w:cs="Arial"/>
          <w:bCs/>
          <w:color w:val="000000" w:themeColor="text1"/>
          <w:sz w:val="24"/>
          <w:szCs w:val="24"/>
        </w:rPr>
        <w:t>A lista apresentada deverá conter pelo menos uma opção de alimento</w:t>
      </w:r>
      <w:r w:rsidR="00697CCE" w:rsidRPr="00EB3EDC">
        <w:rPr>
          <w:rFonts w:ascii="Arial" w:hAnsi="Arial" w:cs="Arial"/>
          <w:bCs/>
          <w:color w:val="000000" w:themeColor="text1"/>
          <w:sz w:val="24"/>
          <w:szCs w:val="24"/>
        </w:rPr>
        <w:t xml:space="preserve"> com preço popular</w:t>
      </w:r>
      <w:r w:rsidR="00EB3EDC" w:rsidRPr="00EB3EDC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A5269B" w:rsidRPr="00EB3EDC">
        <w:rPr>
          <w:rFonts w:ascii="Arial" w:hAnsi="Arial" w:cs="Arial"/>
          <w:bCs/>
          <w:color w:val="000000" w:themeColor="text1"/>
          <w:sz w:val="24"/>
          <w:szCs w:val="24"/>
        </w:rPr>
        <w:t xml:space="preserve"> podendo nesta categoria ser fruta </w:t>
      </w:r>
      <w:r w:rsidR="00A5269B" w:rsidRPr="00EB3EDC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in natura</w:t>
      </w:r>
      <w:r w:rsidR="00EB3EDC" w:rsidRPr="00EB3EDC">
        <w:rPr>
          <w:rFonts w:ascii="Arial" w:hAnsi="Arial" w:cs="Arial"/>
          <w:bCs/>
          <w:color w:val="000000" w:themeColor="text1"/>
          <w:sz w:val="24"/>
          <w:szCs w:val="24"/>
        </w:rPr>
        <w:t>;</w:t>
      </w:r>
    </w:p>
    <w:p w14:paraId="439F4B08" w14:textId="77777777" w:rsidR="00EB3EDC" w:rsidRPr="00EB3EDC" w:rsidRDefault="00806F15" w:rsidP="000B202D">
      <w:pPr>
        <w:pStyle w:val="PargrafodaLista"/>
        <w:numPr>
          <w:ilvl w:val="0"/>
          <w:numId w:val="9"/>
        </w:numPr>
        <w:tabs>
          <w:tab w:val="left" w:pos="9072"/>
        </w:tabs>
        <w:spacing w:after="120" w:line="276" w:lineRule="auto"/>
        <w:ind w:left="993" w:right="851" w:hanging="284"/>
        <w:jc w:val="both"/>
        <w:rPr>
          <w:rFonts w:ascii="Arial" w:hAnsi="Arial" w:cs="Arial"/>
          <w:color w:val="FF0000"/>
          <w:sz w:val="24"/>
          <w:szCs w:val="24"/>
        </w:rPr>
      </w:pPr>
      <w:r w:rsidRPr="00EB3EDC">
        <w:rPr>
          <w:rFonts w:ascii="Arial" w:hAnsi="Arial" w:cs="Arial"/>
          <w:sz w:val="24"/>
          <w:szCs w:val="24"/>
        </w:rPr>
        <w:t>Relação dos equipamentos que serão utilizados na rede elétrica</w:t>
      </w:r>
      <w:r w:rsidR="00EB3EDC" w:rsidRPr="00EB3EDC">
        <w:rPr>
          <w:rFonts w:ascii="Arial" w:hAnsi="Arial" w:cs="Arial"/>
          <w:sz w:val="24"/>
          <w:szCs w:val="24"/>
        </w:rPr>
        <w:t xml:space="preserve"> </w:t>
      </w:r>
    </w:p>
    <w:p w14:paraId="339984CB" w14:textId="258F08C9" w:rsidR="00806F15" w:rsidRPr="00EB3EDC" w:rsidRDefault="00EB3EDC" w:rsidP="00EB3EDC">
      <w:pPr>
        <w:pStyle w:val="PargrafodaLista"/>
        <w:numPr>
          <w:ilvl w:val="0"/>
          <w:numId w:val="23"/>
        </w:numPr>
        <w:tabs>
          <w:tab w:val="left" w:pos="9072"/>
        </w:tabs>
        <w:spacing w:after="120" w:line="276" w:lineRule="auto"/>
        <w:ind w:right="851"/>
        <w:jc w:val="both"/>
        <w:rPr>
          <w:rFonts w:ascii="Arial" w:hAnsi="Arial" w:cs="Arial"/>
          <w:iCs/>
          <w:color w:val="FF0000"/>
          <w:sz w:val="24"/>
          <w:szCs w:val="24"/>
        </w:rPr>
      </w:pPr>
      <w:r w:rsidRPr="00EB3EDC">
        <w:rPr>
          <w:rFonts w:ascii="Arial" w:hAnsi="Arial" w:cs="Arial"/>
          <w:bCs/>
          <w:iCs/>
          <w:sz w:val="24"/>
          <w:szCs w:val="24"/>
        </w:rPr>
        <w:t>A Universidade de São Paulo só opera na tensão de</w:t>
      </w:r>
      <w:r w:rsidRPr="00EB3EDC">
        <w:rPr>
          <w:rFonts w:ascii="Arial" w:hAnsi="Arial" w:cs="Arial"/>
          <w:b/>
          <w:bCs/>
          <w:iCs/>
          <w:sz w:val="24"/>
          <w:szCs w:val="24"/>
        </w:rPr>
        <w:t xml:space="preserve"> 220V </w:t>
      </w:r>
      <w:r w:rsidRPr="00EB3EDC">
        <w:rPr>
          <w:rFonts w:ascii="Arial" w:hAnsi="Arial" w:cs="Arial"/>
          <w:bCs/>
          <w:iCs/>
          <w:sz w:val="24"/>
          <w:szCs w:val="24"/>
        </w:rPr>
        <w:t xml:space="preserve">e cada quadro de energia possui uma capacidade máxima de </w:t>
      </w:r>
      <w:r w:rsidRPr="00EB3EDC">
        <w:rPr>
          <w:rFonts w:ascii="Arial" w:hAnsi="Arial" w:cs="Arial"/>
          <w:b/>
          <w:iCs/>
          <w:sz w:val="24"/>
          <w:szCs w:val="24"/>
        </w:rPr>
        <w:t>20 KW.</w:t>
      </w:r>
    </w:p>
    <w:p w14:paraId="079A711F" w14:textId="5B286FF0" w:rsidR="00F77A2C" w:rsidRDefault="00806F15" w:rsidP="00963A18">
      <w:pPr>
        <w:pStyle w:val="PargrafodaLista"/>
        <w:numPr>
          <w:ilvl w:val="0"/>
          <w:numId w:val="9"/>
        </w:numPr>
        <w:tabs>
          <w:tab w:val="left" w:pos="9072"/>
        </w:tabs>
        <w:autoSpaceDE w:val="0"/>
        <w:autoSpaceDN w:val="0"/>
        <w:adjustRightInd w:val="0"/>
        <w:spacing w:after="120" w:line="276" w:lineRule="auto"/>
        <w:ind w:left="993" w:right="848" w:hanging="284"/>
        <w:jc w:val="both"/>
        <w:rPr>
          <w:rFonts w:ascii="Arial" w:hAnsi="Arial" w:cs="Arial"/>
          <w:sz w:val="24"/>
          <w:szCs w:val="24"/>
        </w:rPr>
      </w:pPr>
      <w:r w:rsidRPr="00EB3EDC">
        <w:rPr>
          <w:rFonts w:ascii="Arial" w:hAnsi="Arial" w:cs="Arial"/>
          <w:sz w:val="24"/>
          <w:szCs w:val="24"/>
        </w:rPr>
        <w:t>Nome dos sócios com indicação dos documentos de identificação (CPF)</w:t>
      </w:r>
      <w:r w:rsidR="00F77A2C" w:rsidRPr="00EB3EDC">
        <w:rPr>
          <w:rFonts w:ascii="Arial" w:hAnsi="Arial" w:cs="Arial"/>
          <w:sz w:val="24"/>
          <w:szCs w:val="24"/>
        </w:rPr>
        <w:t>.</w:t>
      </w:r>
    </w:p>
    <w:p w14:paraId="395B1E55" w14:textId="77777777" w:rsidR="00EB3EDC" w:rsidRPr="00EB3EDC" w:rsidRDefault="00EB3EDC" w:rsidP="00EB3EDC">
      <w:pPr>
        <w:pStyle w:val="PargrafodaLista"/>
        <w:tabs>
          <w:tab w:val="left" w:pos="9072"/>
        </w:tabs>
        <w:autoSpaceDE w:val="0"/>
        <w:autoSpaceDN w:val="0"/>
        <w:adjustRightInd w:val="0"/>
        <w:spacing w:after="120" w:line="276" w:lineRule="auto"/>
        <w:ind w:left="993" w:right="848"/>
        <w:jc w:val="both"/>
        <w:rPr>
          <w:rFonts w:ascii="Arial" w:hAnsi="Arial" w:cs="Arial"/>
          <w:sz w:val="24"/>
          <w:szCs w:val="24"/>
        </w:rPr>
      </w:pPr>
    </w:p>
    <w:p w14:paraId="6B277C10" w14:textId="6660E115" w:rsidR="003D354E" w:rsidRPr="00154CBE" w:rsidRDefault="003D354E" w:rsidP="000F656E">
      <w:pPr>
        <w:pStyle w:val="NormalWeb"/>
        <w:shd w:val="clear" w:color="auto" w:fill="FFFFFF"/>
        <w:tabs>
          <w:tab w:val="left" w:pos="426"/>
          <w:tab w:val="left" w:pos="9072"/>
        </w:tabs>
        <w:spacing w:before="0" w:beforeAutospacing="0" w:after="120" w:afterAutospacing="0" w:line="276" w:lineRule="auto"/>
        <w:ind w:right="848"/>
        <w:jc w:val="both"/>
        <w:rPr>
          <w:rFonts w:ascii="Arial" w:hAnsi="Arial" w:cs="Arial"/>
          <w:color w:val="000000"/>
        </w:rPr>
      </w:pPr>
      <w:r w:rsidRPr="00154CBE">
        <w:rPr>
          <w:rFonts w:ascii="Arial" w:hAnsi="Arial" w:cs="Arial"/>
          <w:b/>
        </w:rPr>
        <w:t>2.1.</w:t>
      </w:r>
      <w:r w:rsidR="006D710C" w:rsidRPr="00154CBE">
        <w:rPr>
          <w:rFonts w:ascii="Arial" w:hAnsi="Arial" w:cs="Arial"/>
          <w:b/>
        </w:rPr>
        <w:t>1</w:t>
      </w:r>
      <w:r w:rsidRPr="00154CBE">
        <w:rPr>
          <w:rFonts w:ascii="Arial" w:hAnsi="Arial" w:cs="Arial"/>
          <w:b/>
        </w:rPr>
        <w:t>.</w:t>
      </w:r>
      <w:r w:rsidR="006D710C" w:rsidRPr="00154CBE">
        <w:rPr>
          <w:rFonts w:ascii="Arial" w:hAnsi="Arial" w:cs="Arial"/>
          <w:b/>
        </w:rPr>
        <w:t>1</w:t>
      </w:r>
      <w:r w:rsidRPr="00154CBE">
        <w:rPr>
          <w:rFonts w:ascii="Arial" w:hAnsi="Arial" w:cs="Arial"/>
          <w:b/>
        </w:rPr>
        <w:t xml:space="preserve"> </w:t>
      </w:r>
      <w:r w:rsidRPr="00154CBE">
        <w:rPr>
          <w:rFonts w:ascii="Arial" w:hAnsi="Arial" w:cs="Arial"/>
          <w:color w:val="000000"/>
        </w:rPr>
        <w:t xml:space="preserve">Além da documentação acima especificada e legislação </w:t>
      </w:r>
      <w:r w:rsidR="00565CBC" w:rsidRPr="00154CBE">
        <w:rPr>
          <w:rFonts w:ascii="Arial" w:hAnsi="Arial" w:cs="Arial"/>
          <w:color w:val="000000"/>
        </w:rPr>
        <w:t xml:space="preserve">sanitária </w:t>
      </w:r>
      <w:r w:rsidRPr="00154CBE">
        <w:rPr>
          <w:rFonts w:ascii="Arial" w:hAnsi="Arial" w:cs="Arial"/>
          <w:color w:val="000000"/>
        </w:rPr>
        <w:t>vigente</w:t>
      </w:r>
      <w:r w:rsidR="00C12E31" w:rsidRPr="00154CBE">
        <w:rPr>
          <w:rFonts w:ascii="Arial" w:hAnsi="Arial" w:cs="Arial"/>
          <w:color w:val="000000"/>
        </w:rPr>
        <w:t>,</w:t>
      </w:r>
      <w:r w:rsidRPr="00154CBE">
        <w:rPr>
          <w:rFonts w:ascii="Arial" w:hAnsi="Arial" w:cs="Arial"/>
          <w:color w:val="000000"/>
        </w:rPr>
        <w:t xml:space="preserve"> </w:t>
      </w:r>
      <w:r w:rsidR="005F1DAE" w:rsidRPr="00154CBE">
        <w:rPr>
          <w:rFonts w:ascii="Arial" w:hAnsi="Arial" w:cs="Arial"/>
          <w:color w:val="000000"/>
        </w:rPr>
        <w:t xml:space="preserve">que deverá ser atendida </w:t>
      </w:r>
      <w:r w:rsidRPr="00154CBE">
        <w:rPr>
          <w:rFonts w:ascii="Arial" w:hAnsi="Arial" w:cs="Arial"/>
          <w:color w:val="000000"/>
        </w:rPr>
        <w:t xml:space="preserve">o interessado ainda deverá operar a sua comercialização utilizando </w:t>
      </w:r>
      <w:r w:rsidRPr="00154CBE">
        <w:rPr>
          <w:rFonts w:ascii="Arial" w:hAnsi="Arial" w:cs="Arial"/>
          <w:b/>
          <w:color w:val="000000"/>
        </w:rPr>
        <w:t>cartões vale refeição</w:t>
      </w:r>
      <w:r w:rsidRPr="00154CBE">
        <w:rPr>
          <w:rFonts w:ascii="Arial" w:hAnsi="Arial" w:cs="Arial"/>
          <w:color w:val="000000"/>
        </w:rPr>
        <w:t xml:space="preserve">, no mínimo o da mesma bandeira disponibilizada </w:t>
      </w:r>
      <w:r w:rsidRPr="00154CBE">
        <w:rPr>
          <w:rFonts w:ascii="Arial" w:hAnsi="Arial" w:cs="Arial"/>
          <w:color w:val="000000"/>
        </w:rPr>
        <w:lastRenderedPageBreak/>
        <w:t xml:space="preserve">pela USP, cartões nas modalidades </w:t>
      </w:r>
      <w:r w:rsidRPr="00154CBE">
        <w:rPr>
          <w:rFonts w:ascii="Arial" w:hAnsi="Arial" w:cs="Arial"/>
          <w:b/>
          <w:color w:val="000000"/>
        </w:rPr>
        <w:t>débito e crédito</w:t>
      </w:r>
      <w:r w:rsidRPr="00154CBE">
        <w:rPr>
          <w:rFonts w:ascii="Arial" w:hAnsi="Arial" w:cs="Arial"/>
          <w:color w:val="000000"/>
        </w:rPr>
        <w:t>,</w:t>
      </w:r>
      <w:r w:rsidR="00EB3EDC">
        <w:rPr>
          <w:rFonts w:ascii="Arial" w:hAnsi="Arial" w:cs="Arial"/>
          <w:color w:val="000000"/>
        </w:rPr>
        <w:t xml:space="preserve"> </w:t>
      </w:r>
      <w:proofErr w:type="spellStart"/>
      <w:r w:rsidR="00A5269B">
        <w:rPr>
          <w:rFonts w:ascii="Arial" w:hAnsi="Arial" w:cs="Arial"/>
          <w:color w:val="000000"/>
        </w:rPr>
        <w:t>pix</w:t>
      </w:r>
      <w:proofErr w:type="spellEnd"/>
      <w:r w:rsidR="00A5269B">
        <w:rPr>
          <w:rFonts w:ascii="Arial" w:hAnsi="Arial" w:cs="Arial"/>
          <w:color w:val="000000"/>
        </w:rPr>
        <w:t>,</w:t>
      </w:r>
      <w:r w:rsidRPr="00154CBE">
        <w:rPr>
          <w:rFonts w:ascii="Arial" w:hAnsi="Arial" w:cs="Arial"/>
          <w:color w:val="000000"/>
        </w:rPr>
        <w:t xml:space="preserve"> além dos métodos convencionais.</w:t>
      </w:r>
    </w:p>
    <w:p w14:paraId="64CF59A9" w14:textId="0751C85C" w:rsidR="002679E2" w:rsidRPr="00154CBE" w:rsidRDefault="005C63CB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2.</w:t>
      </w:r>
      <w:r w:rsidR="00EE6377" w:rsidRPr="00154CBE">
        <w:rPr>
          <w:rFonts w:ascii="Arial" w:hAnsi="Arial" w:cs="Arial"/>
          <w:b/>
          <w:sz w:val="24"/>
          <w:szCs w:val="24"/>
        </w:rPr>
        <w:t>1</w:t>
      </w:r>
      <w:r w:rsidR="002679E2" w:rsidRPr="00154CBE">
        <w:rPr>
          <w:rFonts w:ascii="Arial" w:hAnsi="Arial" w:cs="Arial"/>
          <w:b/>
          <w:sz w:val="24"/>
          <w:szCs w:val="24"/>
        </w:rPr>
        <w:t>.</w:t>
      </w:r>
      <w:r w:rsidR="005F1DAE" w:rsidRPr="00154CBE">
        <w:rPr>
          <w:rFonts w:ascii="Arial" w:hAnsi="Arial" w:cs="Arial"/>
          <w:b/>
          <w:sz w:val="24"/>
          <w:szCs w:val="24"/>
        </w:rPr>
        <w:t>2</w:t>
      </w:r>
      <w:r w:rsidR="002679E2" w:rsidRPr="00154CBE">
        <w:rPr>
          <w:rFonts w:ascii="Arial" w:hAnsi="Arial" w:cs="Arial"/>
          <w:b/>
          <w:sz w:val="24"/>
          <w:szCs w:val="24"/>
        </w:rPr>
        <w:t>.</w:t>
      </w:r>
      <w:r w:rsidR="002679E2" w:rsidRPr="00154CBE">
        <w:rPr>
          <w:rFonts w:ascii="Arial" w:hAnsi="Arial" w:cs="Arial"/>
          <w:sz w:val="24"/>
          <w:szCs w:val="24"/>
        </w:rPr>
        <w:t xml:space="preserve"> O requerimento dever</w:t>
      </w:r>
      <w:r w:rsidRPr="00154CBE">
        <w:rPr>
          <w:rFonts w:ascii="Arial" w:hAnsi="Arial" w:cs="Arial"/>
          <w:sz w:val="24"/>
          <w:szCs w:val="24"/>
        </w:rPr>
        <w:t>á</w:t>
      </w:r>
      <w:r w:rsidR="002679E2" w:rsidRPr="00154CBE">
        <w:rPr>
          <w:rFonts w:ascii="Arial" w:hAnsi="Arial" w:cs="Arial"/>
          <w:sz w:val="24"/>
          <w:szCs w:val="24"/>
        </w:rPr>
        <w:t xml:space="preserve"> ser protocolado </w:t>
      </w:r>
      <w:r w:rsidR="00697C98" w:rsidRPr="00154CBE">
        <w:rPr>
          <w:rFonts w:ascii="Arial" w:hAnsi="Arial" w:cs="Arial"/>
          <w:sz w:val="24"/>
          <w:szCs w:val="24"/>
        </w:rPr>
        <w:t xml:space="preserve">pessoalmente </w:t>
      </w:r>
      <w:r w:rsidR="002679E2" w:rsidRPr="00154CBE">
        <w:rPr>
          <w:rFonts w:ascii="Arial" w:hAnsi="Arial" w:cs="Arial"/>
          <w:sz w:val="24"/>
          <w:szCs w:val="24"/>
        </w:rPr>
        <w:t xml:space="preserve">na </w:t>
      </w:r>
      <w:r w:rsidR="00CC463B" w:rsidRPr="00F77A2C">
        <w:rPr>
          <w:rFonts w:ascii="Arial" w:hAnsi="Arial" w:cs="Arial"/>
          <w:b/>
          <w:bCs/>
          <w:sz w:val="24"/>
          <w:szCs w:val="24"/>
        </w:rPr>
        <w:t>S</w:t>
      </w:r>
      <w:r w:rsidR="002679E2" w:rsidRPr="00F77A2C">
        <w:rPr>
          <w:rFonts w:ascii="Arial" w:hAnsi="Arial" w:cs="Arial"/>
          <w:b/>
          <w:bCs/>
          <w:sz w:val="24"/>
          <w:szCs w:val="24"/>
        </w:rPr>
        <w:t xml:space="preserve">eção de </w:t>
      </w:r>
      <w:r w:rsidR="00CC463B" w:rsidRPr="00F77A2C">
        <w:rPr>
          <w:rFonts w:ascii="Arial" w:hAnsi="Arial" w:cs="Arial"/>
          <w:b/>
          <w:bCs/>
          <w:sz w:val="24"/>
          <w:szCs w:val="24"/>
        </w:rPr>
        <w:t>E</w:t>
      </w:r>
      <w:r w:rsidR="002679E2" w:rsidRPr="00F77A2C">
        <w:rPr>
          <w:rFonts w:ascii="Arial" w:hAnsi="Arial" w:cs="Arial"/>
          <w:b/>
          <w:bCs/>
          <w:sz w:val="24"/>
          <w:szCs w:val="24"/>
        </w:rPr>
        <w:t>xpediente da PUSP-C</w:t>
      </w:r>
      <w:r w:rsidR="00CC463B" w:rsidRPr="00F77A2C">
        <w:rPr>
          <w:rFonts w:ascii="Arial" w:hAnsi="Arial" w:cs="Arial"/>
          <w:b/>
          <w:bCs/>
          <w:sz w:val="24"/>
          <w:szCs w:val="24"/>
        </w:rPr>
        <w:t>B</w:t>
      </w:r>
      <w:r w:rsidR="002679E2" w:rsidRPr="00F77A2C">
        <w:rPr>
          <w:rFonts w:ascii="Arial" w:hAnsi="Arial" w:cs="Arial"/>
          <w:b/>
          <w:bCs/>
          <w:sz w:val="24"/>
          <w:szCs w:val="24"/>
        </w:rPr>
        <w:t xml:space="preserve"> na </w:t>
      </w:r>
      <w:r w:rsidR="00CC463B" w:rsidRPr="00F77A2C">
        <w:rPr>
          <w:rFonts w:ascii="Arial" w:hAnsi="Arial" w:cs="Arial"/>
          <w:b/>
          <w:bCs/>
          <w:sz w:val="24"/>
          <w:szCs w:val="24"/>
        </w:rPr>
        <w:t xml:space="preserve">Avenida Professor Almeida Prado 1.280 – Bloco A </w:t>
      </w:r>
      <w:r w:rsidR="002679E2" w:rsidRPr="00F77A2C">
        <w:rPr>
          <w:rFonts w:ascii="Arial" w:hAnsi="Arial" w:cs="Arial"/>
          <w:b/>
          <w:bCs/>
          <w:sz w:val="24"/>
          <w:szCs w:val="24"/>
        </w:rPr>
        <w:t>–CEP 05508-0</w:t>
      </w:r>
      <w:r w:rsidR="00CC463B" w:rsidRPr="00F77A2C">
        <w:rPr>
          <w:rFonts w:ascii="Arial" w:hAnsi="Arial" w:cs="Arial"/>
          <w:b/>
          <w:bCs/>
          <w:sz w:val="24"/>
          <w:szCs w:val="24"/>
        </w:rPr>
        <w:t>7</w:t>
      </w:r>
      <w:r w:rsidR="002679E2" w:rsidRPr="00F77A2C">
        <w:rPr>
          <w:rFonts w:ascii="Arial" w:hAnsi="Arial" w:cs="Arial"/>
          <w:b/>
          <w:bCs/>
          <w:sz w:val="24"/>
          <w:szCs w:val="24"/>
        </w:rPr>
        <w:t>0, de segunda a sexta-feira no horário das 09:00 às 16:00</w:t>
      </w:r>
      <w:r w:rsidR="00697C98" w:rsidRPr="00F77A2C">
        <w:rPr>
          <w:rFonts w:ascii="Arial" w:hAnsi="Arial" w:cs="Arial"/>
          <w:b/>
          <w:bCs/>
          <w:sz w:val="24"/>
          <w:szCs w:val="24"/>
        </w:rPr>
        <w:t>.</w:t>
      </w:r>
      <w:r w:rsidR="00697C98" w:rsidRPr="00154CBE">
        <w:rPr>
          <w:rFonts w:ascii="Arial" w:hAnsi="Arial" w:cs="Arial"/>
          <w:sz w:val="24"/>
          <w:szCs w:val="24"/>
        </w:rPr>
        <w:t xml:space="preserve"> </w:t>
      </w:r>
    </w:p>
    <w:p w14:paraId="01AF9F4F" w14:textId="77777777" w:rsidR="007728C1" w:rsidRPr="00154CBE" w:rsidRDefault="007728C1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497F574A" w14:textId="77777777" w:rsidR="005C63CB" w:rsidRPr="00154CBE" w:rsidRDefault="005C63CB" w:rsidP="000F656E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2.2. DOS DOCUMENTOS EXIGIDOS</w:t>
      </w:r>
    </w:p>
    <w:p w14:paraId="35449790" w14:textId="77777777" w:rsidR="00361075" w:rsidRPr="00154CBE" w:rsidRDefault="005C63CB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2.2</w:t>
      </w:r>
      <w:r w:rsidR="00AE4E9B" w:rsidRPr="00154CBE">
        <w:rPr>
          <w:rFonts w:ascii="Arial" w:hAnsi="Arial" w:cs="Arial"/>
          <w:b/>
          <w:sz w:val="24"/>
          <w:szCs w:val="24"/>
        </w:rPr>
        <w:t>.</w:t>
      </w:r>
      <w:r w:rsidR="00EE6377" w:rsidRPr="00154CBE">
        <w:rPr>
          <w:rFonts w:ascii="Arial" w:hAnsi="Arial" w:cs="Arial"/>
          <w:b/>
          <w:sz w:val="24"/>
          <w:szCs w:val="24"/>
        </w:rPr>
        <w:t>1</w:t>
      </w:r>
      <w:r w:rsidR="00AE4E9B" w:rsidRPr="00154CBE">
        <w:rPr>
          <w:rFonts w:ascii="Arial" w:hAnsi="Arial" w:cs="Arial"/>
          <w:b/>
          <w:sz w:val="24"/>
          <w:szCs w:val="24"/>
        </w:rPr>
        <w:t>.</w:t>
      </w:r>
      <w:r w:rsidR="00AE4E9B" w:rsidRPr="00154CBE">
        <w:rPr>
          <w:rFonts w:ascii="Arial" w:hAnsi="Arial" w:cs="Arial"/>
          <w:sz w:val="24"/>
          <w:szCs w:val="24"/>
        </w:rPr>
        <w:t xml:space="preserve"> O </w:t>
      </w:r>
      <w:r w:rsidR="00EE6377" w:rsidRPr="00154CBE">
        <w:rPr>
          <w:rFonts w:ascii="Arial" w:hAnsi="Arial" w:cs="Arial"/>
          <w:sz w:val="24"/>
          <w:szCs w:val="24"/>
        </w:rPr>
        <w:t>formulário de requerimento, devidamente preenchido,</w:t>
      </w:r>
      <w:r w:rsidR="00AE4E9B" w:rsidRPr="00154CBE">
        <w:rPr>
          <w:rFonts w:ascii="Arial" w:hAnsi="Arial" w:cs="Arial"/>
          <w:sz w:val="24"/>
          <w:szCs w:val="24"/>
        </w:rPr>
        <w:t xml:space="preserve"> deverá </w:t>
      </w:r>
      <w:r w:rsidR="00EE6377" w:rsidRPr="00154CBE">
        <w:rPr>
          <w:rFonts w:ascii="Arial" w:hAnsi="Arial" w:cs="Arial"/>
          <w:sz w:val="24"/>
          <w:szCs w:val="24"/>
        </w:rPr>
        <w:t>estar acompanhado da cópia dos seguintes documentos</w:t>
      </w:r>
      <w:r w:rsidR="00AE4E9B" w:rsidRPr="00154CBE">
        <w:rPr>
          <w:rFonts w:ascii="Arial" w:hAnsi="Arial" w:cs="Arial"/>
          <w:sz w:val="24"/>
          <w:szCs w:val="24"/>
        </w:rPr>
        <w:t xml:space="preserve">: </w:t>
      </w:r>
    </w:p>
    <w:p w14:paraId="23774C73" w14:textId="77777777" w:rsidR="00E72A2B" w:rsidRPr="00154CBE" w:rsidRDefault="00E72A2B" w:rsidP="000F656E">
      <w:pPr>
        <w:pStyle w:val="NormalWeb"/>
        <w:numPr>
          <w:ilvl w:val="0"/>
          <w:numId w:val="4"/>
        </w:numPr>
        <w:shd w:val="clear" w:color="auto" w:fill="FFFFFF"/>
        <w:tabs>
          <w:tab w:val="left" w:pos="851"/>
          <w:tab w:val="left" w:pos="1276"/>
          <w:tab w:val="left" w:pos="9072"/>
        </w:tabs>
        <w:spacing w:before="0" w:beforeAutospacing="0" w:after="120" w:afterAutospacing="0" w:line="276" w:lineRule="auto"/>
        <w:ind w:left="851" w:right="848" w:hanging="284"/>
        <w:jc w:val="both"/>
        <w:rPr>
          <w:rFonts w:ascii="Arial" w:hAnsi="Arial" w:cs="Arial"/>
          <w:color w:val="000000"/>
        </w:rPr>
      </w:pPr>
      <w:r w:rsidRPr="00154CBE">
        <w:rPr>
          <w:rFonts w:ascii="Arial" w:hAnsi="Arial" w:cs="Arial"/>
          <w:color w:val="000000"/>
        </w:rPr>
        <w:t>Contrato Social de Pessoa Jurídica, devidamente registrado, ou Certificado da Condição de Microempreendedor Individual (CCMEI), emitido</w:t>
      </w:r>
      <w:r w:rsidR="00E00644" w:rsidRPr="00154CBE">
        <w:rPr>
          <w:rFonts w:ascii="Arial" w:hAnsi="Arial" w:cs="Arial"/>
          <w:color w:val="000000"/>
        </w:rPr>
        <w:t xml:space="preserve"> pela Receita Federal do Brasil, acompanhado das cópias dos RG e CPF dos sócios</w:t>
      </w:r>
      <w:r w:rsidR="00FD71DF" w:rsidRPr="00154CBE">
        <w:rPr>
          <w:rFonts w:ascii="Arial" w:hAnsi="Arial" w:cs="Arial"/>
          <w:color w:val="000000"/>
        </w:rPr>
        <w:t>;</w:t>
      </w:r>
    </w:p>
    <w:p w14:paraId="32BCA927" w14:textId="77777777" w:rsidR="00E72A2B" w:rsidRPr="00154CBE" w:rsidRDefault="00E72A2B" w:rsidP="000F656E">
      <w:pPr>
        <w:pStyle w:val="NormalWeb"/>
        <w:numPr>
          <w:ilvl w:val="0"/>
          <w:numId w:val="4"/>
        </w:numPr>
        <w:shd w:val="clear" w:color="auto" w:fill="FFFFFF"/>
        <w:tabs>
          <w:tab w:val="left" w:pos="851"/>
          <w:tab w:val="left" w:pos="993"/>
          <w:tab w:val="left" w:pos="1276"/>
          <w:tab w:val="left" w:pos="9072"/>
        </w:tabs>
        <w:spacing w:before="0" w:beforeAutospacing="0" w:after="120" w:afterAutospacing="0" w:line="276" w:lineRule="auto"/>
        <w:ind w:left="851" w:right="848" w:hanging="284"/>
        <w:jc w:val="both"/>
        <w:rPr>
          <w:rFonts w:ascii="Arial" w:hAnsi="Arial" w:cs="Arial"/>
          <w:color w:val="000000"/>
        </w:rPr>
      </w:pPr>
      <w:r w:rsidRPr="00154CBE">
        <w:rPr>
          <w:rFonts w:ascii="Arial" w:hAnsi="Arial" w:cs="Arial"/>
          <w:color w:val="000000"/>
        </w:rPr>
        <w:t>Inscrição no Cadastro Nacional de Pessoas Jurídicas (CNPJ);</w:t>
      </w:r>
    </w:p>
    <w:p w14:paraId="0AB1FAB0" w14:textId="77777777" w:rsidR="00E72A2B" w:rsidRPr="00154CBE" w:rsidRDefault="00E72A2B" w:rsidP="000F656E">
      <w:pPr>
        <w:pStyle w:val="NormalWeb"/>
        <w:numPr>
          <w:ilvl w:val="0"/>
          <w:numId w:val="4"/>
        </w:numPr>
        <w:shd w:val="clear" w:color="auto" w:fill="FFFFFF"/>
        <w:tabs>
          <w:tab w:val="left" w:pos="851"/>
          <w:tab w:val="left" w:pos="993"/>
          <w:tab w:val="left" w:pos="1276"/>
          <w:tab w:val="left" w:pos="9072"/>
        </w:tabs>
        <w:spacing w:before="0" w:beforeAutospacing="0" w:after="120" w:afterAutospacing="0" w:line="276" w:lineRule="auto"/>
        <w:ind w:left="851" w:right="848" w:hanging="284"/>
        <w:jc w:val="both"/>
        <w:rPr>
          <w:rFonts w:ascii="Arial" w:hAnsi="Arial" w:cs="Arial"/>
          <w:color w:val="000000"/>
        </w:rPr>
      </w:pPr>
      <w:r w:rsidRPr="00154CBE">
        <w:rPr>
          <w:rFonts w:ascii="Arial" w:hAnsi="Arial" w:cs="Arial"/>
          <w:color w:val="000000"/>
        </w:rPr>
        <w:t>Comprovante do endereço constante na inscrição do CNPJ</w:t>
      </w:r>
      <w:r w:rsidR="00FD71DF" w:rsidRPr="00154CBE">
        <w:rPr>
          <w:rFonts w:ascii="Arial" w:hAnsi="Arial" w:cs="Arial"/>
          <w:color w:val="000000"/>
        </w:rPr>
        <w:t>;</w:t>
      </w:r>
    </w:p>
    <w:p w14:paraId="68EAEA48" w14:textId="77777777" w:rsidR="00DB6D09" w:rsidRDefault="00DB6D09" w:rsidP="000F656E">
      <w:pPr>
        <w:pStyle w:val="NormalWeb"/>
        <w:numPr>
          <w:ilvl w:val="0"/>
          <w:numId w:val="4"/>
        </w:numPr>
        <w:shd w:val="clear" w:color="auto" w:fill="FFFFFF"/>
        <w:tabs>
          <w:tab w:val="left" w:pos="426"/>
          <w:tab w:val="left" w:pos="1276"/>
          <w:tab w:val="left" w:pos="9072"/>
        </w:tabs>
        <w:spacing w:before="0" w:beforeAutospacing="0" w:after="120" w:afterAutospacing="0" w:line="276" w:lineRule="auto"/>
        <w:ind w:left="851" w:right="848" w:hanging="284"/>
        <w:jc w:val="both"/>
        <w:rPr>
          <w:rFonts w:ascii="Arial" w:hAnsi="Arial" w:cs="Arial"/>
          <w:color w:val="000000"/>
        </w:rPr>
      </w:pPr>
      <w:r w:rsidRPr="002C6951">
        <w:rPr>
          <w:rFonts w:ascii="Arial" w:hAnsi="Arial" w:cs="Arial"/>
          <w:color w:val="000000"/>
        </w:rPr>
        <w:t>Comprovante de inscrição no CCM – Cadast</w:t>
      </w:r>
      <w:r w:rsidR="005D3570">
        <w:rPr>
          <w:rFonts w:ascii="Arial" w:hAnsi="Arial" w:cs="Arial"/>
          <w:color w:val="000000"/>
        </w:rPr>
        <w:t>ro de Contribuintes Mobiliários (ou justificativa de desobrigação de CCM);</w:t>
      </w:r>
    </w:p>
    <w:p w14:paraId="172ABCC7" w14:textId="77777777" w:rsidR="00E72A2B" w:rsidRPr="00154CBE" w:rsidRDefault="00E72A2B" w:rsidP="000F656E">
      <w:pPr>
        <w:pStyle w:val="NormalWeb"/>
        <w:numPr>
          <w:ilvl w:val="0"/>
          <w:numId w:val="4"/>
        </w:numPr>
        <w:shd w:val="clear" w:color="auto" w:fill="FFFFFF"/>
        <w:tabs>
          <w:tab w:val="left" w:pos="426"/>
          <w:tab w:val="left" w:pos="1276"/>
          <w:tab w:val="left" w:pos="9072"/>
        </w:tabs>
        <w:spacing w:before="0" w:beforeAutospacing="0" w:after="120" w:afterAutospacing="0" w:line="276" w:lineRule="auto"/>
        <w:ind w:left="851" w:right="848" w:hanging="284"/>
        <w:jc w:val="both"/>
        <w:rPr>
          <w:rFonts w:ascii="Arial" w:hAnsi="Arial" w:cs="Arial"/>
          <w:color w:val="000000"/>
        </w:rPr>
      </w:pPr>
      <w:r w:rsidRPr="00154CBE">
        <w:rPr>
          <w:rFonts w:ascii="Arial" w:hAnsi="Arial" w:cs="Arial"/>
          <w:color w:val="000000"/>
        </w:rPr>
        <w:t>Cadastro Informativo Municipal (CADIN) em nome da pessoa jurídica requerente;</w:t>
      </w:r>
    </w:p>
    <w:p w14:paraId="5D98D1FE" w14:textId="77777777" w:rsidR="005545B7" w:rsidRPr="00154CBE" w:rsidRDefault="005545B7" w:rsidP="000F656E">
      <w:pPr>
        <w:pStyle w:val="NormalWeb"/>
        <w:numPr>
          <w:ilvl w:val="0"/>
          <w:numId w:val="4"/>
        </w:numPr>
        <w:shd w:val="clear" w:color="auto" w:fill="FFFFFF"/>
        <w:tabs>
          <w:tab w:val="left" w:pos="426"/>
          <w:tab w:val="left" w:pos="1276"/>
          <w:tab w:val="left" w:pos="9072"/>
        </w:tabs>
        <w:spacing w:before="0" w:beforeAutospacing="0" w:after="120" w:afterAutospacing="0" w:line="276" w:lineRule="auto"/>
        <w:ind w:left="851" w:right="848" w:hanging="284"/>
        <w:jc w:val="both"/>
        <w:rPr>
          <w:rFonts w:ascii="Arial" w:hAnsi="Arial" w:cs="Arial"/>
          <w:color w:val="000000"/>
        </w:rPr>
      </w:pPr>
      <w:r w:rsidRPr="00154CBE">
        <w:rPr>
          <w:rFonts w:ascii="Arial" w:hAnsi="Arial" w:cs="Arial"/>
          <w:color w:val="000000"/>
        </w:rPr>
        <w:t>Cadastro Informativo Estadual (CADIN) em nome da pessoa jurídica requerente;</w:t>
      </w:r>
    </w:p>
    <w:p w14:paraId="4ABCE3DA" w14:textId="77777777" w:rsidR="005545B7" w:rsidRPr="00154CBE" w:rsidRDefault="0087428D" w:rsidP="00F77A2C">
      <w:pPr>
        <w:pStyle w:val="NormalWeb"/>
        <w:numPr>
          <w:ilvl w:val="0"/>
          <w:numId w:val="4"/>
        </w:numPr>
        <w:shd w:val="clear" w:color="auto" w:fill="FFFFFF"/>
        <w:tabs>
          <w:tab w:val="left" w:pos="426"/>
          <w:tab w:val="left" w:pos="1276"/>
          <w:tab w:val="left" w:pos="9072"/>
        </w:tabs>
        <w:spacing w:before="0" w:beforeAutospacing="0" w:after="120" w:afterAutospacing="0" w:line="276" w:lineRule="auto"/>
        <w:ind w:left="851" w:right="848" w:hanging="284"/>
        <w:jc w:val="both"/>
        <w:rPr>
          <w:rFonts w:ascii="Arial" w:hAnsi="Arial" w:cs="Arial"/>
          <w:color w:val="000000"/>
        </w:rPr>
      </w:pPr>
      <w:r w:rsidRPr="00154CBE">
        <w:rPr>
          <w:rFonts w:ascii="Arial" w:hAnsi="Arial" w:cs="Arial"/>
          <w:color w:val="000000"/>
        </w:rPr>
        <w:t>Certidão de Débitos Relativos a Créditos Tributários Federais e à Dívida Ativa da União (CND)</w:t>
      </w:r>
      <w:r w:rsidR="005545B7" w:rsidRPr="00154CBE">
        <w:rPr>
          <w:rFonts w:ascii="Arial" w:hAnsi="Arial" w:cs="Arial"/>
          <w:color w:val="000000"/>
        </w:rPr>
        <w:t>;</w:t>
      </w:r>
    </w:p>
    <w:p w14:paraId="4B7DEF39" w14:textId="77777777" w:rsidR="0087428D" w:rsidRPr="00154CBE" w:rsidRDefault="0087428D" w:rsidP="00F77A2C">
      <w:pPr>
        <w:pStyle w:val="NormalWeb"/>
        <w:numPr>
          <w:ilvl w:val="0"/>
          <w:numId w:val="4"/>
        </w:numPr>
        <w:shd w:val="clear" w:color="auto" w:fill="FFFFFF"/>
        <w:tabs>
          <w:tab w:val="left" w:pos="426"/>
          <w:tab w:val="left" w:pos="1276"/>
          <w:tab w:val="left" w:pos="9072"/>
        </w:tabs>
        <w:spacing w:before="0" w:beforeAutospacing="0" w:after="120" w:afterAutospacing="0" w:line="276" w:lineRule="auto"/>
        <w:ind w:left="851" w:right="848" w:hanging="284"/>
        <w:jc w:val="both"/>
        <w:rPr>
          <w:rFonts w:ascii="Arial" w:hAnsi="Arial" w:cs="Arial"/>
          <w:color w:val="000000"/>
        </w:rPr>
      </w:pPr>
      <w:r w:rsidRPr="00154CBE">
        <w:rPr>
          <w:rFonts w:ascii="Arial" w:hAnsi="Arial" w:cs="Arial"/>
          <w:color w:val="000000"/>
        </w:rPr>
        <w:t>Certificado de Regularidade do FGTS (CRF);</w:t>
      </w:r>
    </w:p>
    <w:p w14:paraId="394F2D0F" w14:textId="77777777" w:rsidR="0087428D" w:rsidRPr="00154CBE" w:rsidRDefault="0087428D" w:rsidP="00F77A2C">
      <w:pPr>
        <w:pStyle w:val="NormalWeb"/>
        <w:numPr>
          <w:ilvl w:val="0"/>
          <w:numId w:val="4"/>
        </w:numPr>
        <w:shd w:val="clear" w:color="auto" w:fill="FFFFFF"/>
        <w:tabs>
          <w:tab w:val="left" w:pos="426"/>
          <w:tab w:val="left" w:pos="1276"/>
          <w:tab w:val="left" w:pos="9072"/>
        </w:tabs>
        <w:spacing w:before="0" w:beforeAutospacing="0" w:after="120" w:afterAutospacing="0" w:line="276" w:lineRule="auto"/>
        <w:ind w:left="851" w:right="848" w:hanging="284"/>
        <w:jc w:val="both"/>
        <w:rPr>
          <w:rFonts w:ascii="Arial" w:hAnsi="Arial" w:cs="Arial"/>
          <w:color w:val="000000"/>
        </w:rPr>
      </w:pPr>
      <w:r w:rsidRPr="00154CBE">
        <w:rPr>
          <w:rFonts w:ascii="Arial" w:hAnsi="Arial" w:cs="Arial"/>
          <w:color w:val="000000"/>
        </w:rPr>
        <w:t>Cadastro Nacional de Empresas Inidôneas e Suspensas (CEIS);</w:t>
      </w:r>
    </w:p>
    <w:p w14:paraId="2D8059A3" w14:textId="77777777" w:rsidR="00E72A2B" w:rsidRDefault="00E72A2B" w:rsidP="00F77A2C">
      <w:pPr>
        <w:pStyle w:val="NormalWeb"/>
        <w:numPr>
          <w:ilvl w:val="0"/>
          <w:numId w:val="4"/>
        </w:numPr>
        <w:tabs>
          <w:tab w:val="left" w:pos="426"/>
          <w:tab w:val="left" w:pos="1276"/>
          <w:tab w:val="left" w:pos="9072"/>
        </w:tabs>
        <w:spacing w:before="0" w:beforeAutospacing="0" w:after="120" w:afterAutospacing="0" w:line="276" w:lineRule="auto"/>
        <w:ind w:left="851" w:right="848" w:hanging="284"/>
        <w:jc w:val="both"/>
        <w:rPr>
          <w:rFonts w:ascii="Arial" w:hAnsi="Arial" w:cs="Arial"/>
          <w:color w:val="000000" w:themeColor="text1"/>
        </w:rPr>
      </w:pPr>
      <w:r w:rsidRPr="00154CBE">
        <w:rPr>
          <w:rFonts w:ascii="Arial" w:hAnsi="Arial" w:cs="Arial"/>
          <w:color w:val="000000" w:themeColor="text1"/>
        </w:rPr>
        <w:t>Cadastro Municipal de Vigilância em Saúde (CMVS);</w:t>
      </w:r>
    </w:p>
    <w:p w14:paraId="2FFB9D1B" w14:textId="77777777" w:rsidR="002F4D41" w:rsidRPr="00154CBE" w:rsidRDefault="002F4D41" w:rsidP="00F77A2C">
      <w:pPr>
        <w:pStyle w:val="NormalWeb"/>
        <w:numPr>
          <w:ilvl w:val="1"/>
          <w:numId w:val="4"/>
        </w:numPr>
        <w:tabs>
          <w:tab w:val="left" w:pos="426"/>
          <w:tab w:val="left" w:pos="1276"/>
          <w:tab w:val="left" w:pos="9072"/>
        </w:tabs>
        <w:spacing w:before="0" w:beforeAutospacing="0" w:after="120" w:afterAutospacing="0" w:line="276" w:lineRule="auto"/>
        <w:ind w:left="851" w:right="848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 CNPJ enquadrado como MEI é isento da licença sanitária conforme descrito no Termo de Ciência e Responsabilidade com Efeito de Dispensa de Alvará e Licença de Funcionamento.</w:t>
      </w:r>
    </w:p>
    <w:p w14:paraId="0EE1F105" w14:textId="0F87B22E" w:rsidR="00F77A2C" w:rsidRPr="009C620D" w:rsidRDefault="00F77A2C" w:rsidP="00F77A2C">
      <w:pPr>
        <w:pStyle w:val="PargrafodaLista"/>
        <w:numPr>
          <w:ilvl w:val="0"/>
          <w:numId w:val="4"/>
        </w:numPr>
        <w:tabs>
          <w:tab w:val="left" w:pos="9072"/>
        </w:tabs>
        <w:autoSpaceDE w:val="0"/>
        <w:autoSpaceDN w:val="0"/>
        <w:adjustRightInd w:val="0"/>
        <w:spacing w:after="120" w:line="276" w:lineRule="auto"/>
        <w:ind w:left="851" w:right="848" w:hanging="284"/>
        <w:jc w:val="both"/>
        <w:rPr>
          <w:rFonts w:ascii="Arial" w:hAnsi="Arial" w:cs="Arial"/>
          <w:sz w:val="24"/>
          <w:szCs w:val="24"/>
        </w:rPr>
      </w:pPr>
      <w:r w:rsidRPr="009C620D">
        <w:rPr>
          <w:rFonts w:ascii="Arial" w:hAnsi="Arial" w:cs="Arial"/>
          <w:sz w:val="24"/>
          <w:szCs w:val="24"/>
          <w:lang w:eastAsia="pt-BR"/>
        </w:rPr>
        <w:t>Comprovante de associação a entidades ligadas à agricultura familiar ou sistemas de agricultura</w:t>
      </w:r>
      <w:r w:rsidR="00A5269B" w:rsidRPr="009C620D">
        <w:rPr>
          <w:rFonts w:ascii="Arial" w:hAnsi="Arial" w:cs="Arial"/>
          <w:sz w:val="24"/>
          <w:szCs w:val="24"/>
          <w:lang w:eastAsia="pt-BR"/>
        </w:rPr>
        <w:t xml:space="preserve"> org</w:t>
      </w:r>
      <w:r w:rsidR="00EB3EDC" w:rsidRPr="009C620D">
        <w:rPr>
          <w:rFonts w:ascii="Arial" w:hAnsi="Arial" w:cs="Arial"/>
          <w:sz w:val="24"/>
          <w:szCs w:val="24"/>
          <w:lang w:eastAsia="pt-BR"/>
        </w:rPr>
        <w:t>â</w:t>
      </w:r>
      <w:r w:rsidR="00A5269B" w:rsidRPr="009C620D">
        <w:rPr>
          <w:rFonts w:ascii="Arial" w:hAnsi="Arial" w:cs="Arial"/>
          <w:sz w:val="24"/>
          <w:szCs w:val="24"/>
          <w:lang w:eastAsia="pt-BR"/>
        </w:rPr>
        <w:t>nica</w:t>
      </w:r>
      <w:r w:rsidR="009C620D">
        <w:rPr>
          <w:rFonts w:ascii="Arial" w:hAnsi="Arial" w:cs="Arial"/>
          <w:sz w:val="24"/>
          <w:szCs w:val="24"/>
          <w:lang w:eastAsia="pt-BR"/>
        </w:rPr>
        <w:t xml:space="preserve"> (ou de seus fornecedores)</w:t>
      </w:r>
      <w:r w:rsidR="00EB3EDC" w:rsidRPr="009C620D">
        <w:rPr>
          <w:rFonts w:ascii="Arial" w:hAnsi="Arial" w:cs="Arial"/>
          <w:sz w:val="24"/>
          <w:szCs w:val="24"/>
          <w:lang w:eastAsia="pt-BR"/>
        </w:rPr>
        <w:t>.</w:t>
      </w:r>
    </w:p>
    <w:p w14:paraId="66D2456A" w14:textId="77777777" w:rsidR="00F77A2C" w:rsidRPr="00154CBE" w:rsidRDefault="00F77A2C" w:rsidP="00F77A2C">
      <w:pPr>
        <w:pStyle w:val="PargrafodaLista"/>
        <w:tabs>
          <w:tab w:val="left" w:pos="426"/>
          <w:tab w:val="left" w:pos="1276"/>
          <w:tab w:val="left" w:pos="9072"/>
        </w:tabs>
        <w:spacing w:after="120" w:line="276" w:lineRule="auto"/>
        <w:ind w:left="851" w:right="848"/>
        <w:contextualSpacing w:val="0"/>
        <w:jc w:val="both"/>
        <w:rPr>
          <w:rFonts w:ascii="Arial" w:eastAsia="Arial Unicode MS" w:hAnsi="Arial" w:cs="Arial"/>
          <w:sz w:val="24"/>
          <w:szCs w:val="24"/>
        </w:rPr>
      </w:pPr>
    </w:p>
    <w:p w14:paraId="4250F3FD" w14:textId="140A4ADA" w:rsidR="00A31CBC" w:rsidRPr="000E2F27" w:rsidRDefault="00A31CBC" w:rsidP="002A4AB7">
      <w:pPr>
        <w:pStyle w:val="PargrafodaLista"/>
        <w:numPr>
          <w:ilvl w:val="2"/>
          <w:numId w:val="14"/>
        </w:numPr>
        <w:tabs>
          <w:tab w:val="left" w:pos="426"/>
          <w:tab w:val="left" w:pos="567"/>
          <w:tab w:val="left" w:pos="851"/>
        </w:tabs>
        <w:spacing w:after="120" w:line="276" w:lineRule="auto"/>
        <w:ind w:left="142" w:right="848" w:firstLine="0"/>
        <w:jc w:val="both"/>
        <w:rPr>
          <w:rFonts w:ascii="Arial" w:eastAsia="Arial Unicode MS" w:hAnsi="Arial" w:cs="Arial"/>
          <w:sz w:val="24"/>
          <w:szCs w:val="24"/>
        </w:rPr>
      </w:pPr>
      <w:r w:rsidRPr="000E2F27">
        <w:rPr>
          <w:rFonts w:ascii="Arial" w:hAnsi="Arial" w:cs="Arial"/>
          <w:sz w:val="24"/>
          <w:szCs w:val="24"/>
        </w:rPr>
        <w:t xml:space="preserve">Não poderão participar </w:t>
      </w:r>
      <w:r w:rsidR="002A4AB7" w:rsidRPr="000E2F27">
        <w:rPr>
          <w:rFonts w:ascii="Arial" w:hAnsi="Arial" w:cs="Arial"/>
          <w:sz w:val="24"/>
          <w:szCs w:val="24"/>
        </w:rPr>
        <w:t xml:space="preserve">da seleção </w:t>
      </w:r>
      <w:r w:rsidRPr="000E2F27">
        <w:rPr>
          <w:rFonts w:ascii="Arial" w:hAnsi="Arial" w:cs="Arial"/>
          <w:sz w:val="24"/>
          <w:szCs w:val="24"/>
        </w:rPr>
        <w:t>os fornecedores de alimentos</w:t>
      </w:r>
      <w:r w:rsidR="00EB3EDC" w:rsidRPr="000E2F27">
        <w:rPr>
          <w:rFonts w:ascii="Arial" w:hAnsi="Arial" w:cs="Arial"/>
          <w:sz w:val="24"/>
          <w:szCs w:val="24"/>
        </w:rPr>
        <w:t xml:space="preserve"> </w:t>
      </w:r>
      <w:r w:rsidRPr="000E2F27">
        <w:rPr>
          <w:rFonts w:ascii="Arial" w:hAnsi="Arial" w:cs="Arial"/>
          <w:sz w:val="24"/>
          <w:szCs w:val="24"/>
        </w:rPr>
        <w:t>que</w:t>
      </w:r>
      <w:r w:rsidR="00EB3EDC" w:rsidRPr="000E2F27">
        <w:rPr>
          <w:rFonts w:ascii="Arial" w:hAnsi="Arial" w:cs="Arial"/>
          <w:sz w:val="24"/>
          <w:szCs w:val="24"/>
        </w:rPr>
        <w:t xml:space="preserve"> possuam TPUSP vigentes</w:t>
      </w:r>
      <w:r w:rsidR="000E2F27" w:rsidRPr="000E2F27">
        <w:rPr>
          <w:rFonts w:ascii="Arial" w:hAnsi="Arial" w:cs="Arial"/>
          <w:sz w:val="24"/>
          <w:szCs w:val="24"/>
        </w:rPr>
        <w:t>.</w:t>
      </w:r>
    </w:p>
    <w:p w14:paraId="36AD0AC0" w14:textId="4B6D980A" w:rsidR="006506D2" w:rsidRDefault="006506D2" w:rsidP="006506D2">
      <w:pPr>
        <w:pStyle w:val="PargrafodaLista"/>
        <w:tabs>
          <w:tab w:val="left" w:pos="426"/>
          <w:tab w:val="left" w:pos="567"/>
          <w:tab w:val="left" w:pos="851"/>
        </w:tabs>
        <w:spacing w:after="120" w:line="276" w:lineRule="auto"/>
        <w:ind w:left="142" w:right="848"/>
        <w:jc w:val="both"/>
        <w:rPr>
          <w:rFonts w:ascii="Arial" w:eastAsia="Arial Unicode MS" w:hAnsi="Arial" w:cs="Arial"/>
          <w:sz w:val="24"/>
          <w:szCs w:val="24"/>
        </w:rPr>
      </w:pPr>
    </w:p>
    <w:p w14:paraId="466E8269" w14:textId="188DDAA0" w:rsidR="008B1A17" w:rsidRDefault="008B1A17" w:rsidP="006506D2">
      <w:pPr>
        <w:pStyle w:val="PargrafodaLista"/>
        <w:tabs>
          <w:tab w:val="left" w:pos="426"/>
          <w:tab w:val="left" w:pos="567"/>
          <w:tab w:val="left" w:pos="851"/>
        </w:tabs>
        <w:spacing w:after="120" w:line="276" w:lineRule="auto"/>
        <w:ind w:left="142" w:right="848"/>
        <w:jc w:val="both"/>
        <w:rPr>
          <w:rFonts w:ascii="Arial" w:eastAsia="Arial Unicode MS" w:hAnsi="Arial" w:cs="Arial"/>
          <w:sz w:val="24"/>
          <w:szCs w:val="24"/>
        </w:rPr>
      </w:pPr>
    </w:p>
    <w:p w14:paraId="1508F5DB" w14:textId="77777777" w:rsidR="008B1A17" w:rsidRPr="00154CBE" w:rsidRDefault="008B1A17" w:rsidP="006506D2">
      <w:pPr>
        <w:pStyle w:val="PargrafodaLista"/>
        <w:tabs>
          <w:tab w:val="left" w:pos="426"/>
          <w:tab w:val="left" w:pos="567"/>
          <w:tab w:val="left" w:pos="851"/>
        </w:tabs>
        <w:spacing w:after="120" w:line="276" w:lineRule="auto"/>
        <w:ind w:left="142" w:right="848"/>
        <w:jc w:val="both"/>
        <w:rPr>
          <w:rFonts w:ascii="Arial" w:eastAsia="Arial Unicode MS" w:hAnsi="Arial" w:cs="Arial"/>
          <w:sz w:val="24"/>
          <w:szCs w:val="24"/>
        </w:rPr>
      </w:pPr>
    </w:p>
    <w:p w14:paraId="2782396C" w14:textId="77777777" w:rsidR="00EE6377" w:rsidRPr="00154CBE" w:rsidRDefault="00EE6377" w:rsidP="000F656E">
      <w:pPr>
        <w:tabs>
          <w:tab w:val="left" w:pos="426"/>
          <w:tab w:val="left" w:pos="1276"/>
          <w:tab w:val="left" w:pos="9072"/>
        </w:tabs>
        <w:spacing w:after="120" w:line="276" w:lineRule="auto"/>
        <w:ind w:right="848"/>
        <w:jc w:val="both"/>
        <w:rPr>
          <w:rFonts w:ascii="Arial" w:eastAsia="Arial Unicode MS" w:hAnsi="Arial" w:cs="Arial"/>
          <w:b/>
          <w:sz w:val="24"/>
          <w:szCs w:val="24"/>
        </w:rPr>
      </w:pPr>
      <w:r w:rsidRPr="00154CBE">
        <w:rPr>
          <w:rFonts w:ascii="Arial" w:eastAsia="Arial Unicode MS" w:hAnsi="Arial" w:cs="Arial"/>
          <w:b/>
          <w:sz w:val="24"/>
          <w:szCs w:val="24"/>
        </w:rPr>
        <w:lastRenderedPageBreak/>
        <w:t xml:space="preserve">3. </w:t>
      </w:r>
      <w:r w:rsidR="00E26A78" w:rsidRPr="00154CBE">
        <w:rPr>
          <w:rFonts w:ascii="Arial" w:eastAsia="Arial Unicode MS" w:hAnsi="Arial" w:cs="Arial"/>
          <w:b/>
          <w:sz w:val="24"/>
          <w:szCs w:val="24"/>
        </w:rPr>
        <w:t xml:space="preserve">DOS CRITÉRIOS DE </w:t>
      </w:r>
      <w:r w:rsidR="00D40FD7" w:rsidRPr="00154CBE">
        <w:rPr>
          <w:rFonts w:ascii="Arial" w:eastAsia="Arial Unicode MS" w:hAnsi="Arial" w:cs="Arial"/>
          <w:b/>
          <w:sz w:val="24"/>
          <w:szCs w:val="24"/>
        </w:rPr>
        <w:t>SELEÇÃO</w:t>
      </w:r>
      <w:r w:rsidR="00246A2B" w:rsidRPr="00154CBE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="00C12E31" w:rsidRPr="00154CBE">
        <w:rPr>
          <w:rFonts w:ascii="Arial" w:eastAsia="Arial Unicode MS" w:hAnsi="Arial" w:cs="Arial"/>
          <w:b/>
          <w:sz w:val="24"/>
          <w:szCs w:val="24"/>
        </w:rPr>
        <w:t>E EXCLUSÃO</w:t>
      </w:r>
      <w:r w:rsidR="00E26A78" w:rsidRPr="00154CBE">
        <w:rPr>
          <w:rFonts w:ascii="Arial" w:eastAsia="Arial Unicode MS" w:hAnsi="Arial" w:cs="Arial"/>
          <w:b/>
          <w:sz w:val="24"/>
          <w:szCs w:val="24"/>
        </w:rPr>
        <w:t xml:space="preserve"> DO PROCESSO </w:t>
      </w:r>
    </w:p>
    <w:p w14:paraId="49E1BDA0" w14:textId="187063D6" w:rsidR="00D40FD7" w:rsidRPr="00154CBE" w:rsidRDefault="00AE4E9B" w:rsidP="00FF1E13">
      <w:pPr>
        <w:spacing w:after="120" w:line="276" w:lineRule="auto"/>
        <w:ind w:right="848"/>
        <w:jc w:val="both"/>
        <w:rPr>
          <w:rFonts w:ascii="Arial" w:eastAsia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3.</w:t>
      </w:r>
      <w:r w:rsidR="00485241" w:rsidRPr="00154CBE">
        <w:rPr>
          <w:rFonts w:ascii="Arial" w:hAnsi="Arial" w:cs="Arial"/>
          <w:b/>
          <w:sz w:val="24"/>
          <w:szCs w:val="24"/>
        </w:rPr>
        <w:t>1</w:t>
      </w:r>
      <w:r w:rsidRPr="00154CBE">
        <w:rPr>
          <w:rFonts w:ascii="Arial" w:hAnsi="Arial" w:cs="Arial"/>
          <w:b/>
          <w:sz w:val="24"/>
          <w:szCs w:val="24"/>
        </w:rPr>
        <w:t>.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485241" w:rsidRPr="00154CBE">
        <w:rPr>
          <w:rFonts w:ascii="Arial" w:hAnsi="Arial" w:cs="Arial"/>
          <w:sz w:val="24"/>
          <w:szCs w:val="24"/>
        </w:rPr>
        <w:t xml:space="preserve">A Comissão </w:t>
      </w:r>
      <w:r w:rsidR="00D92F2B" w:rsidRPr="00154CBE">
        <w:rPr>
          <w:rFonts w:ascii="Arial" w:hAnsi="Arial" w:cs="Arial"/>
          <w:sz w:val="24"/>
          <w:szCs w:val="24"/>
        </w:rPr>
        <w:t xml:space="preserve">Técnica de Avaliação </w:t>
      </w:r>
      <w:r w:rsidR="00485241" w:rsidRPr="00154CBE">
        <w:rPr>
          <w:rFonts w:ascii="Arial" w:hAnsi="Arial" w:cs="Arial"/>
          <w:sz w:val="24"/>
          <w:szCs w:val="24"/>
        </w:rPr>
        <w:t xml:space="preserve">tem por atribuição o </w:t>
      </w:r>
      <w:r w:rsidR="002D26C5" w:rsidRPr="00154CBE">
        <w:rPr>
          <w:rFonts w:ascii="Arial" w:hAnsi="Arial" w:cs="Arial"/>
          <w:sz w:val="24"/>
          <w:szCs w:val="24"/>
        </w:rPr>
        <w:t>recebimento,</w:t>
      </w:r>
      <w:r w:rsidR="00485241" w:rsidRPr="00154CBE">
        <w:rPr>
          <w:rFonts w:ascii="Arial" w:hAnsi="Arial" w:cs="Arial"/>
          <w:sz w:val="24"/>
          <w:szCs w:val="24"/>
        </w:rPr>
        <w:t xml:space="preserve"> avaliação e seleção das p</w:t>
      </w:r>
      <w:r w:rsidRPr="00154CBE">
        <w:rPr>
          <w:rFonts w:ascii="Arial" w:hAnsi="Arial" w:cs="Arial"/>
          <w:sz w:val="24"/>
          <w:szCs w:val="24"/>
        </w:rPr>
        <w:t>ropostas apresentadas</w:t>
      </w:r>
      <w:r w:rsidR="00485241" w:rsidRPr="00154CBE">
        <w:rPr>
          <w:rFonts w:ascii="Arial" w:eastAsia="Calibri" w:hAnsi="Arial" w:cs="Arial"/>
          <w:sz w:val="24"/>
          <w:szCs w:val="24"/>
        </w:rPr>
        <w:t xml:space="preserve"> e</w:t>
      </w:r>
      <w:r w:rsidR="00D86349" w:rsidRPr="00154CBE">
        <w:rPr>
          <w:rFonts w:ascii="Arial" w:eastAsia="Calibri" w:hAnsi="Arial" w:cs="Arial"/>
          <w:sz w:val="24"/>
          <w:szCs w:val="24"/>
        </w:rPr>
        <w:t xml:space="preserve"> </w:t>
      </w:r>
      <w:r w:rsidR="00E30878" w:rsidRPr="00154CBE">
        <w:rPr>
          <w:rFonts w:ascii="Arial" w:hAnsi="Arial" w:cs="Arial"/>
          <w:sz w:val="24"/>
          <w:szCs w:val="24"/>
        </w:rPr>
        <w:t xml:space="preserve">procederá a análise preliminar de viabilidade, de acordo com </w:t>
      </w:r>
      <w:r w:rsidR="009B46CA" w:rsidRPr="00154CBE">
        <w:rPr>
          <w:rFonts w:ascii="Arial" w:hAnsi="Arial" w:cs="Arial"/>
          <w:sz w:val="24"/>
          <w:szCs w:val="24"/>
        </w:rPr>
        <w:t>a documentação apresentada</w:t>
      </w:r>
      <w:r w:rsidR="000E2F27">
        <w:rPr>
          <w:rFonts w:ascii="Arial" w:hAnsi="Arial" w:cs="Arial"/>
          <w:sz w:val="24"/>
          <w:szCs w:val="24"/>
        </w:rPr>
        <w:t>,</w:t>
      </w:r>
      <w:r w:rsidR="009B46CA" w:rsidRPr="00154CBE">
        <w:rPr>
          <w:rFonts w:ascii="Arial" w:hAnsi="Arial" w:cs="Arial"/>
          <w:sz w:val="24"/>
          <w:szCs w:val="24"/>
        </w:rPr>
        <w:t xml:space="preserve"> </w:t>
      </w:r>
      <w:r w:rsidR="00DF3956" w:rsidRPr="00154CBE">
        <w:rPr>
          <w:rFonts w:ascii="Arial" w:hAnsi="Arial" w:cs="Arial"/>
          <w:sz w:val="24"/>
          <w:szCs w:val="24"/>
        </w:rPr>
        <w:t xml:space="preserve">considerando ainda, </w:t>
      </w:r>
      <w:r w:rsidR="007116CB" w:rsidRPr="00154CBE">
        <w:rPr>
          <w:rFonts w:ascii="Arial" w:eastAsia="Arial" w:hAnsi="Arial" w:cs="Arial"/>
          <w:sz w:val="24"/>
          <w:szCs w:val="24"/>
        </w:rPr>
        <w:t>se o fornecedor de alimentos tem capacidade de operar com qualidade, proporcionando refeições balanceadas, com valor nutritivo</w:t>
      </w:r>
      <w:r w:rsidR="00D40FD7" w:rsidRPr="00154CBE">
        <w:rPr>
          <w:rFonts w:ascii="Arial" w:eastAsia="Arial" w:hAnsi="Arial" w:cs="Arial"/>
          <w:sz w:val="24"/>
          <w:szCs w:val="24"/>
        </w:rPr>
        <w:t xml:space="preserve"> e</w:t>
      </w:r>
      <w:r w:rsidR="007116CB" w:rsidRPr="00154CBE">
        <w:rPr>
          <w:rFonts w:ascii="Arial" w:eastAsia="Arial" w:hAnsi="Arial" w:cs="Arial"/>
          <w:sz w:val="24"/>
          <w:szCs w:val="24"/>
        </w:rPr>
        <w:t xml:space="preserve"> custo acessível ao consumidor.</w:t>
      </w:r>
    </w:p>
    <w:p w14:paraId="74347159" w14:textId="77777777" w:rsidR="00DF3956" w:rsidRPr="00154CBE" w:rsidRDefault="002D26C5" w:rsidP="000F656E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3.1.1</w:t>
      </w:r>
      <w:r w:rsidR="00DF3956" w:rsidRPr="00154CBE">
        <w:rPr>
          <w:rFonts w:ascii="Arial" w:hAnsi="Arial" w:cs="Arial"/>
          <w:sz w:val="24"/>
          <w:szCs w:val="24"/>
        </w:rPr>
        <w:t xml:space="preserve"> O pedido será indeferido quando constatada a incompatibilidade entre os locais disponíveis, o equipamento a ser utilizado e os alimentos a serem fornecidos.</w:t>
      </w:r>
    </w:p>
    <w:p w14:paraId="1AED5573" w14:textId="76BB9306" w:rsidR="00DF3956" w:rsidRPr="00154CBE" w:rsidRDefault="009A11B7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3.2</w:t>
      </w:r>
      <w:r w:rsidRPr="00154CBE">
        <w:rPr>
          <w:rFonts w:ascii="Arial" w:hAnsi="Arial" w:cs="Arial"/>
          <w:sz w:val="24"/>
          <w:szCs w:val="24"/>
        </w:rPr>
        <w:t>. Após</w:t>
      </w:r>
      <w:r w:rsidR="00DF3956" w:rsidRPr="00154CBE">
        <w:rPr>
          <w:rFonts w:ascii="Arial" w:hAnsi="Arial" w:cs="Arial"/>
          <w:sz w:val="24"/>
          <w:szCs w:val="24"/>
        </w:rPr>
        <w:t xml:space="preserve"> a conclusão da análise preliminar</w:t>
      </w:r>
      <w:r w:rsidR="00451AAC" w:rsidRPr="00154CBE">
        <w:rPr>
          <w:rFonts w:ascii="Arial" w:hAnsi="Arial" w:cs="Arial"/>
          <w:sz w:val="24"/>
          <w:szCs w:val="24"/>
        </w:rPr>
        <w:t xml:space="preserve"> da documentação</w:t>
      </w:r>
      <w:r w:rsidR="00DF3956" w:rsidRPr="00154CBE">
        <w:rPr>
          <w:rFonts w:ascii="Arial" w:hAnsi="Arial" w:cs="Arial"/>
          <w:sz w:val="24"/>
          <w:szCs w:val="24"/>
        </w:rPr>
        <w:t>, a Comissão divulgará no site da PUSP</w:t>
      </w:r>
      <w:r w:rsidR="00CC463B">
        <w:rPr>
          <w:rFonts w:ascii="Arial" w:hAnsi="Arial" w:cs="Arial"/>
          <w:sz w:val="24"/>
          <w:szCs w:val="24"/>
        </w:rPr>
        <w:t>-</w:t>
      </w:r>
      <w:r w:rsidR="00DF3956" w:rsidRPr="00154CBE">
        <w:rPr>
          <w:rFonts w:ascii="Arial" w:hAnsi="Arial" w:cs="Arial"/>
          <w:sz w:val="24"/>
          <w:szCs w:val="24"/>
        </w:rPr>
        <w:t>C</w:t>
      </w:r>
      <w:r w:rsidR="00CC463B">
        <w:rPr>
          <w:rFonts w:ascii="Arial" w:hAnsi="Arial" w:cs="Arial"/>
          <w:sz w:val="24"/>
          <w:szCs w:val="24"/>
        </w:rPr>
        <w:t>B</w:t>
      </w:r>
      <w:r w:rsidR="00DF3956" w:rsidRPr="00154CBE">
        <w:rPr>
          <w:rFonts w:ascii="Arial" w:hAnsi="Arial" w:cs="Arial"/>
          <w:sz w:val="24"/>
          <w:szCs w:val="24"/>
        </w:rPr>
        <w:t xml:space="preserve"> (</w:t>
      </w:r>
      <w:hyperlink r:id="rId11" w:history="1">
        <w:r w:rsidR="00DF3956" w:rsidRPr="00154CBE">
          <w:rPr>
            <w:rStyle w:val="Hyperlink"/>
            <w:rFonts w:ascii="Arial" w:hAnsi="Arial" w:cs="Arial"/>
            <w:sz w:val="24"/>
            <w:szCs w:val="24"/>
          </w:rPr>
          <w:t>www.pusp.c.usp.br</w:t>
        </w:r>
      </w:hyperlink>
      <w:r w:rsidR="00DF3956" w:rsidRPr="00154CBE">
        <w:rPr>
          <w:rFonts w:ascii="Arial" w:hAnsi="Arial" w:cs="Arial"/>
          <w:sz w:val="24"/>
          <w:szCs w:val="24"/>
        </w:rPr>
        <w:t xml:space="preserve">), </w:t>
      </w:r>
      <w:r w:rsidR="009B46CA" w:rsidRPr="00154CBE">
        <w:rPr>
          <w:rFonts w:ascii="Arial" w:hAnsi="Arial" w:cs="Arial"/>
          <w:sz w:val="24"/>
          <w:szCs w:val="24"/>
        </w:rPr>
        <w:t>as inscrições habilitadas</w:t>
      </w:r>
      <w:r w:rsidR="00830707" w:rsidRPr="00154CBE">
        <w:rPr>
          <w:rFonts w:ascii="Arial" w:hAnsi="Arial" w:cs="Arial"/>
          <w:sz w:val="24"/>
          <w:szCs w:val="24"/>
        </w:rPr>
        <w:t xml:space="preserve"> no TPUSP</w:t>
      </w:r>
      <w:r w:rsidR="009B46CA" w:rsidRPr="00154CBE">
        <w:rPr>
          <w:rFonts w:ascii="Arial" w:hAnsi="Arial" w:cs="Arial"/>
          <w:sz w:val="24"/>
          <w:szCs w:val="24"/>
        </w:rPr>
        <w:t xml:space="preserve">, a </w:t>
      </w:r>
      <w:r w:rsidR="00090D56" w:rsidRPr="00154CBE">
        <w:rPr>
          <w:rFonts w:ascii="Arial" w:hAnsi="Arial" w:cs="Arial"/>
          <w:sz w:val="24"/>
          <w:szCs w:val="24"/>
        </w:rPr>
        <w:t>data</w:t>
      </w:r>
      <w:r w:rsidR="00DF3956" w:rsidRPr="00154CBE">
        <w:rPr>
          <w:rFonts w:ascii="Arial" w:hAnsi="Arial" w:cs="Arial"/>
          <w:sz w:val="24"/>
          <w:szCs w:val="24"/>
        </w:rPr>
        <w:t xml:space="preserve"> e</w:t>
      </w:r>
      <w:r w:rsidR="00CC463B">
        <w:rPr>
          <w:rFonts w:ascii="Arial" w:hAnsi="Arial" w:cs="Arial"/>
          <w:sz w:val="24"/>
          <w:szCs w:val="24"/>
        </w:rPr>
        <w:t xml:space="preserve"> o</w:t>
      </w:r>
      <w:r w:rsidR="00DF3956" w:rsidRPr="00154CBE">
        <w:rPr>
          <w:rFonts w:ascii="Arial" w:hAnsi="Arial" w:cs="Arial"/>
          <w:sz w:val="24"/>
          <w:szCs w:val="24"/>
        </w:rPr>
        <w:t xml:space="preserve"> local da sessão de seleção pública</w:t>
      </w:r>
      <w:r w:rsidR="00830707" w:rsidRPr="00154CBE">
        <w:rPr>
          <w:rFonts w:ascii="Arial" w:hAnsi="Arial" w:cs="Arial"/>
          <w:sz w:val="24"/>
          <w:szCs w:val="24"/>
        </w:rPr>
        <w:t>.</w:t>
      </w:r>
    </w:p>
    <w:p w14:paraId="1DF3E8D5" w14:textId="5E74F294" w:rsidR="00D91BF4" w:rsidRPr="00154CBE" w:rsidRDefault="00830707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3.3.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697CCE" w:rsidRPr="00154CBE">
        <w:rPr>
          <w:rFonts w:ascii="Arial" w:hAnsi="Arial" w:cs="Arial"/>
          <w:b/>
          <w:sz w:val="24"/>
          <w:szCs w:val="24"/>
        </w:rPr>
        <w:t>As</w:t>
      </w:r>
      <w:r w:rsidR="00D91BF4" w:rsidRPr="00154CBE">
        <w:rPr>
          <w:rFonts w:ascii="Arial" w:hAnsi="Arial" w:cs="Arial"/>
          <w:b/>
          <w:sz w:val="24"/>
          <w:szCs w:val="24"/>
        </w:rPr>
        <w:t xml:space="preserve"> propostas </w:t>
      </w:r>
      <w:r w:rsidR="00C21361" w:rsidRPr="00154CBE">
        <w:rPr>
          <w:rFonts w:ascii="Arial" w:hAnsi="Arial" w:cs="Arial"/>
          <w:b/>
          <w:sz w:val="24"/>
          <w:szCs w:val="24"/>
        </w:rPr>
        <w:t>apresentadas</w:t>
      </w:r>
      <w:r w:rsidR="00D91BF4" w:rsidRPr="00154CBE">
        <w:rPr>
          <w:rFonts w:ascii="Arial" w:hAnsi="Arial" w:cs="Arial"/>
          <w:b/>
          <w:sz w:val="24"/>
          <w:szCs w:val="24"/>
        </w:rPr>
        <w:t xml:space="preserve"> serão escolhidas por sorteio, na </w:t>
      </w:r>
      <w:r w:rsidR="00967735" w:rsidRPr="00154CBE">
        <w:rPr>
          <w:rFonts w:ascii="Arial" w:hAnsi="Arial" w:cs="Arial"/>
          <w:b/>
          <w:sz w:val="24"/>
          <w:szCs w:val="24"/>
        </w:rPr>
        <w:t>s</w:t>
      </w:r>
      <w:r w:rsidR="00D91BF4" w:rsidRPr="00154CBE">
        <w:rPr>
          <w:rFonts w:ascii="Arial" w:hAnsi="Arial" w:cs="Arial"/>
          <w:b/>
          <w:sz w:val="24"/>
          <w:szCs w:val="24"/>
        </w:rPr>
        <w:t>essão de seleção</w:t>
      </w:r>
      <w:r w:rsidR="006A2212">
        <w:rPr>
          <w:rFonts w:ascii="Arial" w:hAnsi="Arial" w:cs="Arial"/>
          <w:b/>
          <w:sz w:val="24"/>
          <w:szCs w:val="24"/>
        </w:rPr>
        <w:t>:</w:t>
      </w:r>
      <w:r w:rsidR="00D91BF4" w:rsidRPr="00154CBE">
        <w:rPr>
          <w:rFonts w:ascii="Arial" w:hAnsi="Arial" w:cs="Arial"/>
          <w:sz w:val="24"/>
          <w:szCs w:val="24"/>
        </w:rPr>
        <w:t xml:space="preserve"> </w:t>
      </w:r>
    </w:p>
    <w:p w14:paraId="3137F4DE" w14:textId="6B0B6659" w:rsidR="000B202D" w:rsidRPr="00154CBE" w:rsidRDefault="00451AAC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3.3.1.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C12E31" w:rsidRPr="00154CBE">
        <w:rPr>
          <w:rFonts w:ascii="Arial" w:hAnsi="Arial" w:cs="Arial"/>
          <w:sz w:val="24"/>
          <w:szCs w:val="24"/>
        </w:rPr>
        <w:t xml:space="preserve">No </w:t>
      </w:r>
      <w:r w:rsidR="00C12E31" w:rsidRPr="00154CBE">
        <w:rPr>
          <w:rFonts w:ascii="Arial" w:hAnsi="Arial" w:cs="Arial"/>
          <w:bCs/>
          <w:sz w:val="24"/>
          <w:szCs w:val="24"/>
        </w:rPr>
        <w:t>Formulário para o Requerimento do TPUSP</w:t>
      </w:r>
      <w:r w:rsidR="00C12E31" w:rsidRPr="00154CBE">
        <w:rPr>
          <w:rFonts w:ascii="Arial" w:hAnsi="Arial" w:cs="Arial"/>
          <w:b/>
          <w:bCs/>
          <w:sz w:val="24"/>
          <w:szCs w:val="24"/>
        </w:rPr>
        <w:t xml:space="preserve"> </w:t>
      </w:r>
      <w:r w:rsidR="00C12E31" w:rsidRPr="00154CBE">
        <w:rPr>
          <w:rFonts w:ascii="Arial" w:hAnsi="Arial" w:cs="Arial"/>
          <w:sz w:val="24"/>
          <w:szCs w:val="24"/>
        </w:rPr>
        <w:t>c</w:t>
      </w:r>
      <w:r w:rsidRPr="00154CBE">
        <w:rPr>
          <w:rFonts w:ascii="Arial" w:hAnsi="Arial" w:cs="Arial"/>
          <w:sz w:val="24"/>
          <w:szCs w:val="24"/>
        </w:rPr>
        <w:t xml:space="preserve">ada </w:t>
      </w:r>
      <w:r w:rsidR="00453A65" w:rsidRPr="00154CBE">
        <w:rPr>
          <w:rFonts w:ascii="Arial" w:hAnsi="Arial" w:cs="Arial"/>
          <w:sz w:val="24"/>
          <w:szCs w:val="24"/>
        </w:rPr>
        <w:t>interessado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830707" w:rsidRPr="00154CBE">
        <w:rPr>
          <w:rFonts w:ascii="Arial" w:hAnsi="Arial" w:cs="Arial"/>
          <w:sz w:val="24"/>
          <w:szCs w:val="24"/>
        </w:rPr>
        <w:t>deverá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0B202D" w:rsidRPr="00154CBE">
        <w:rPr>
          <w:rFonts w:ascii="Arial" w:hAnsi="Arial" w:cs="Arial"/>
          <w:sz w:val="24"/>
          <w:szCs w:val="24"/>
        </w:rPr>
        <w:t xml:space="preserve">especificar </w:t>
      </w:r>
      <w:r w:rsidR="00CC463B">
        <w:rPr>
          <w:rFonts w:ascii="Arial" w:hAnsi="Arial" w:cs="Arial"/>
          <w:sz w:val="24"/>
          <w:szCs w:val="24"/>
        </w:rPr>
        <w:t>a</w:t>
      </w:r>
      <w:r w:rsidR="00E27BDC" w:rsidRPr="00154CBE">
        <w:rPr>
          <w:rFonts w:ascii="Arial" w:hAnsi="Arial" w:cs="Arial"/>
          <w:sz w:val="24"/>
          <w:szCs w:val="24"/>
        </w:rPr>
        <w:t xml:space="preserve"> ordem de preferência</w:t>
      </w:r>
      <w:r w:rsidR="00CC463B">
        <w:rPr>
          <w:rFonts w:ascii="Arial" w:hAnsi="Arial" w:cs="Arial"/>
          <w:sz w:val="24"/>
          <w:szCs w:val="24"/>
        </w:rPr>
        <w:t xml:space="preserve"> do centro de vivência que pretende atuar;</w:t>
      </w:r>
    </w:p>
    <w:p w14:paraId="4AB9B90C" w14:textId="4B004CF3" w:rsidR="008F3E4C" w:rsidRPr="00154CBE" w:rsidRDefault="008F3E4C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3.3.2.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CC463B">
        <w:rPr>
          <w:rFonts w:ascii="Arial" w:hAnsi="Arial" w:cs="Arial"/>
          <w:sz w:val="24"/>
          <w:szCs w:val="24"/>
        </w:rPr>
        <w:t>Os centros de vivência</w:t>
      </w:r>
      <w:r w:rsidR="00B810B8" w:rsidRPr="00154CBE">
        <w:rPr>
          <w:rFonts w:ascii="Arial" w:hAnsi="Arial" w:cs="Arial"/>
          <w:sz w:val="24"/>
          <w:szCs w:val="24"/>
        </w:rPr>
        <w:t xml:space="preserve"> serão numerad</w:t>
      </w:r>
      <w:r w:rsidR="00CC463B">
        <w:rPr>
          <w:rFonts w:ascii="Arial" w:hAnsi="Arial" w:cs="Arial"/>
          <w:sz w:val="24"/>
          <w:szCs w:val="24"/>
        </w:rPr>
        <w:t>os</w:t>
      </w:r>
      <w:r w:rsidR="00B810B8" w:rsidRPr="00154CBE">
        <w:rPr>
          <w:rFonts w:ascii="Arial" w:hAnsi="Arial" w:cs="Arial"/>
          <w:sz w:val="24"/>
          <w:szCs w:val="24"/>
        </w:rPr>
        <w:t xml:space="preserve"> sequencialmente de 1 a </w:t>
      </w:r>
      <w:r w:rsidR="00CC463B">
        <w:rPr>
          <w:rFonts w:ascii="Arial" w:hAnsi="Arial" w:cs="Arial"/>
          <w:sz w:val="24"/>
          <w:szCs w:val="24"/>
        </w:rPr>
        <w:t>2</w:t>
      </w:r>
      <w:r w:rsidR="00B810B8" w:rsidRPr="00154CBE">
        <w:rPr>
          <w:rFonts w:ascii="Arial" w:hAnsi="Arial" w:cs="Arial"/>
          <w:sz w:val="24"/>
          <w:szCs w:val="24"/>
        </w:rPr>
        <w:t xml:space="preserve"> (um a </w:t>
      </w:r>
      <w:r w:rsidR="00CC463B">
        <w:rPr>
          <w:rFonts w:ascii="Arial" w:hAnsi="Arial" w:cs="Arial"/>
          <w:sz w:val="24"/>
          <w:szCs w:val="24"/>
        </w:rPr>
        <w:t>dois</w:t>
      </w:r>
      <w:r w:rsidR="00B810B8" w:rsidRPr="00154CBE">
        <w:rPr>
          <w:rFonts w:ascii="Arial" w:hAnsi="Arial" w:cs="Arial"/>
          <w:sz w:val="24"/>
          <w:szCs w:val="24"/>
        </w:rPr>
        <w:t>) para</w:t>
      </w:r>
      <w:r w:rsidR="00453A65" w:rsidRPr="00154CBE">
        <w:rPr>
          <w:rFonts w:ascii="Arial" w:hAnsi="Arial" w:cs="Arial"/>
          <w:sz w:val="24"/>
          <w:szCs w:val="24"/>
        </w:rPr>
        <w:t xml:space="preserve"> o</w:t>
      </w:r>
      <w:r w:rsidR="00B810B8" w:rsidRPr="00154CBE">
        <w:rPr>
          <w:rFonts w:ascii="Arial" w:hAnsi="Arial" w:cs="Arial"/>
          <w:sz w:val="24"/>
          <w:szCs w:val="24"/>
        </w:rPr>
        <w:t xml:space="preserve"> sorteio, </w:t>
      </w:r>
      <w:r w:rsidR="00453A65" w:rsidRPr="00154CBE">
        <w:rPr>
          <w:rFonts w:ascii="Arial" w:hAnsi="Arial" w:cs="Arial"/>
          <w:sz w:val="24"/>
          <w:szCs w:val="24"/>
        </w:rPr>
        <w:t>em</w:t>
      </w:r>
      <w:r w:rsidR="009B46CA" w:rsidRPr="00154CBE">
        <w:rPr>
          <w:rFonts w:ascii="Arial" w:hAnsi="Arial" w:cs="Arial"/>
          <w:sz w:val="24"/>
          <w:szCs w:val="24"/>
        </w:rPr>
        <w:t xml:space="preserve"> ordem d</w:t>
      </w:r>
      <w:r w:rsidRPr="00154CBE">
        <w:rPr>
          <w:rFonts w:ascii="Arial" w:hAnsi="Arial" w:cs="Arial"/>
          <w:sz w:val="24"/>
          <w:szCs w:val="24"/>
        </w:rPr>
        <w:t>ecrescente</w:t>
      </w:r>
      <w:r w:rsidR="00CC463B">
        <w:rPr>
          <w:rFonts w:ascii="Arial" w:hAnsi="Arial" w:cs="Arial"/>
          <w:sz w:val="24"/>
          <w:szCs w:val="24"/>
        </w:rPr>
        <w:t xml:space="preserve"> do</w:t>
      </w:r>
      <w:r w:rsidR="00453A65" w:rsidRPr="00154CBE">
        <w:rPr>
          <w:rFonts w:ascii="Arial" w:hAnsi="Arial" w:cs="Arial"/>
          <w:sz w:val="24"/>
          <w:szCs w:val="24"/>
        </w:rPr>
        <w:t xml:space="preserve"> número de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9B46CA" w:rsidRPr="00154CBE">
        <w:rPr>
          <w:rFonts w:ascii="Arial" w:hAnsi="Arial" w:cs="Arial"/>
          <w:sz w:val="24"/>
          <w:szCs w:val="24"/>
        </w:rPr>
        <w:t xml:space="preserve">inscritos. </w:t>
      </w:r>
      <w:r w:rsidR="00CC463B">
        <w:rPr>
          <w:rFonts w:ascii="Arial" w:hAnsi="Arial" w:cs="Arial"/>
          <w:sz w:val="24"/>
          <w:szCs w:val="24"/>
        </w:rPr>
        <w:t>O Centro de Vivência que tiver o</w:t>
      </w:r>
      <w:r w:rsidR="009B46CA" w:rsidRPr="00154CBE">
        <w:rPr>
          <w:rFonts w:ascii="Arial" w:hAnsi="Arial" w:cs="Arial"/>
          <w:sz w:val="24"/>
          <w:szCs w:val="24"/>
        </w:rPr>
        <w:t xml:space="preserve"> maior número de inscritos </w:t>
      </w:r>
      <w:r w:rsidR="00CC463B">
        <w:rPr>
          <w:rFonts w:ascii="Arial" w:hAnsi="Arial" w:cs="Arial"/>
          <w:sz w:val="24"/>
          <w:szCs w:val="24"/>
        </w:rPr>
        <w:t>o</w:t>
      </w:r>
      <w:r w:rsidR="009B46CA" w:rsidRPr="00154CBE">
        <w:rPr>
          <w:rFonts w:ascii="Arial" w:hAnsi="Arial" w:cs="Arial"/>
          <w:sz w:val="24"/>
          <w:szCs w:val="24"/>
        </w:rPr>
        <w:t xml:space="preserve"> sorte</w:t>
      </w:r>
      <w:r w:rsidR="00CC463B">
        <w:rPr>
          <w:rFonts w:ascii="Arial" w:hAnsi="Arial" w:cs="Arial"/>
          <w:sz w:val="24"/>
          <w:szCs w:val="24"/>
        </w:rPr>
        <w:t>io será realizado</w:t>
      </w:r>
      <w:r w:rsidR="009B46CA" w:rsidRPr="00154CBE">
        <w:rPr>
          <w:rFonts w:ascii="Arial" w:hAnsi="Arial" w:cs="Arial"/>
          <w:sz w:val="24"/>
          <w:szCs w:val="24"/>
        </w:rPr>
        <w:t xml:space="preserve"> primeiro;</w:t>
      </w:r>
    </w:p>
    <w:p w14:paraId="51FCD760" w14:textId="77777777" w:rsidR="009B46CA" w:rsidRPr="00154CBE" w:rsidRDefault="009B46CA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3.3.3.</w:t>
      </w:r>
      <w:r w:rsidRPr="00154CBE">
        <w:rPr>
          <w:rFonts w:ascii="Arial" w:hAnsi="Arial" w:cs="Arial"/>
          <w:sz w:val="24"/>
          <w:szCs w:val="24"/>
        </w:rPr>
        <w:t xml:space="preserve"> Definida a sequência das áreas</w:t>
      </w:r>
      <w:r w:rsidR="00E27BDC" w:rsidRPr="00154CBE">
        <w:rPr>
          <w:rFonts w:ascii="Arial" w:hAnsi="Arial" w:cs="Arial"/>
          <w:sz w:val="24"/>
          <w:szCs w:val="24"/>
        </w:rPr>
        <w:t xml:space="preserve"> para sorteio</w:t>
      </w:r>
      <w:r w:rsidRPr="00154CBE">
        <w:rPr>
          <w:rFonts w:ascii="Arial" w:hAnsi="Arial" w:cs="Arial"/>
          <w:sz w:val="24"/>
          <w:szCs w:val="24"/>
        </w:rPr>
        <w:t>,</w:t>
      </w:r>
      <w:r w:rsidR="00136E11" w:rsidRPr="00154CBE">
        <w:rPr>
          <w:rFonts w:ascii="Arial" w:hAnsi="Arial" w:cs="Arial"/>
          <w:sz w:val="24"/>
          <w:szCs w:val="24"/>
        </w:rPr>
        <w:t xml:space="preserve"> a Comissão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136E11" w:rsidRPr="00154CBE">
        <w:rPr>
          <w:rFonts w:ascii="Arial" w:hAnsi="Arial" w:cs="Arial"/>
          <w:sz w:val="24"/>
          <w:szCs w:val="24"/>
        </w:rPr>
        <w:t xml:space="preserve">Técnica de Avaliação </w:t>
      </w:r>
      <w:r w:rsidRPr="00154CBE">
        <w:rPr>
          <w:rFonts w:ascii="Arial" w:hAnsi="Arial" w:cs="Arial"/>
          <w:sz w:val="24"/>
          <w:szCs w:val="24"/>
        </w:rPr>
        <w:t>procederá o sorteio dos interessados nas vagas;</w:t>
      </w:r>
    </w:p>
    <w:p w14:paraId="6BDF6BCB" w14:textId="6EED2418" w:rsidR="009B46CA" w:rsidRPr="00154CBE" w:rsidRDefault="009B46CA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3.3.4.</w:t>
      </w:r>
      <w:r w:rsidRPr="00154CBE">
        <w:rPr>
          <w:rFonts w:ascii="Arial" w:hAnsi="Arial" w:cs="Arial"/>
          <w:sz w:val="24"/>
          <w:szCs w:val="24"/>
        </w:rPr>
        <w:t xml:space="preserve"> A primeira rodada dos sorteios</w:t>
      </w:r>
      <w:r w:rsidR="00CC463B">
        <w:rPr>
          <w:rFonts w:ascii="Arial" w:hAnsi="Arial" w:cs="Arial"/>
          <w:sz w:val="24"/>
          <w:szCs w:val="24"/>
        </w:rPr>
        <w:t xml:space="preserve"> </w:t>
      </w:r>
      <w:r w:rsidRPr="00154CBE">
        <w:rPr>
          <w:rFonts w:ascii="Arial" w:hAnsi="Arial" w:cs="Arial"/>
          <w:sz w:val="24"/>
          <w:szCs w:val="24"/>
        </w:rPr>
        <w:t>será realizada para as primeiras opções</w:t>
      </w:r>
      <w:r w:rsidR="00E27BDC" w:rsidRPr="00154CBE">
        <w:rPr>
          <w:rFonts w:ascii="Arial" w:hAnsi="Arial" w:cs="Arial"/>
          <w:sz w:val="24"/>
          <w:szCs w:val="24"/>
        </w:rPr>
        <w:t xml:space="preserve"> </w:t>
      </w:r>
      <w:r w:rsidRPr="00154CBE">
        <w:rPr>
          <w:rFonts w:ascii="Arial" w:hAnsi="Arial" w:cs="Arial"/>
          <w:sz w:val="24"/>
          <w:szCs w:val="24"/>
        </w:rPr>
        <w:t xml:space="preserve">informadas por cada interessado, com aproveitamento dos inscritos até o limite </w:t>
      </w:r>
      <w:r w:rsidR="00CC463B">
        <w:rPr>
          <w:rFonts w:ascii="Arial" w:hAnsi="Arial" w:cs="Arial"/>
          <w:sz w:val="24"/>
          <w:szCs w:val="24"/>
        </w:rPr>
        <w:t>do cadastro de reserva para cada área</w:t>
      </w:r>
      <w:r w:rsidRPr="00154CBE">
        <w:rPr>
          <w:rFonts w:ascii="Arial" w:hAnsi="Arial" w:cs="Arial"/>
          <w:sz w:val="24"/>
          <w:szCs w:val="24"/>
        </w:rPr>
        <w:t>;</w:t>
      </w:r>
    </w:p>
    <w:p w14:paraId="7537367D" w14:textId="786BA9BB" w:rsidR="008F3E4C" w:rsidRPr="00154CBE" w:rsidRDefault="009B46CA" w:rsidP="009B46CA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3.3.5.</w:t>
      </w:r>
      <w:r w:rsidRPr="00154CBE">
        <w:rPr>
          <w:rFonts w:ascii="Arial" w:hAnsi="Arial" w:cs="Arial"/>
          <w:sz w:val="24"/>
          <w:szCs w:val="24"/>
        </w:rPr>
        <w:t xml:space="preserve"> C</w:t>
      </w:r>
      <w:r w:rsidR="008F3E4C" w:rsidRPr="00154CBE">
        <w:rPr>
          <w:rFonts w:ascii="Arial" w:hAnsi="Arial" w:cs="Arial"/>
          <w:sz w:val="24"/>
          <w:szCs w:val="24"/>
        </w:rPr>
        <w:t xml:space="preserve">aso alguma área disponibilizada não tenha </w:t>
      </w:r>
      <w:r w:rsidR="00453A65" w:rsidRPr="00154CBE">
        <w:rPr>
          <w:rFonts w:ascii="Arial" w:hAnsi="Arial" w:cs="Arial"/>
          <w:sz w:val="24"/>
          <w:szCs w:val="24"/>
        </w:rPr>
        <w:t>interessados</w:t>
      </w:r>
      <w:r w:rsidR="008F3E4C" w:rsidRPr="00154CBE">
        <w:rPr>
          <w:rFonts w:ascii="Arial" w:hAnsi="Arial" w:cs="Arial"/>
          <w:sz w:val="24"/>
          <w:szCs w:val="24"/>
        </w:rPr>
        <w:t xml:space="preserve"> de primeira opç</w:t>
      </w:r>
      <w:r w:rsidR="004B1220" w:rsidRPr="00154CBE">
        <w:rPr>
          <w:rFonts w:ascii="Arial" w:hAnsi="Arial" w:cs="Arial"/>
          <w:sz w:val="24"/>
          <w:szCs w:val="24"/>
        </w:rPr>
        <w:t xml:space="preserve">ão, sua vaga </w:t>
      </w:r>
      <w:r w:rsidR="008F3E4C" w:rsidRPr="00154CBE">
        <w:rPr>
          <w:rFonts w:ascii="Arial" w:hAnsi="Arial" w:cs="Arial"/>
          <w:sz w:val="24"/>
          <w:szCs w:val="24"/>
        </w:rPr>
        <w:t>ser</w:t>
      </w:r>
      <w:r w:rsidR="00E27BDC" w:rsidRPr="00154CBE">
        <w:rPr>
          <w:rFonts w:ascii="Arial" w:hAnsi="Arial" w:cs="Arial"/>
          <w:sz w:val="24"/>
          <w:szCs w:val="24"/>
        </w:rPr>
        <w:t>á</w:t>
      </w:r>
      <w:r w:rsidR="008F3E4C" w:rsidRPr="00154CBE">
        <w:rPr>
          <w:rFonts w:ascii="Arial" w:hAnsi="Arial" w:cs="Arial"/>
          <w:sz w:val="24"/>
          <w:szCs w:val="24"/>
        </w:rPr>
        <w:t xml:space="preserve"> </w:t>
      </w:r>
      <w:r w:rsidR="004B1220" w:rsidRPr="00154CBE">
        <w:rPr>
          <w:rFonts w:ascii="Arial" w:hAnsi="Arial" w:cs="Arial"/>
          <w:sz w:val="24"/>
          <w:szCs w:val="24"/>
        </w:rPr>
        <w:t>sorteada</w:t>
      </w:r>
      <w:r w:rsidR="00345763">
        <w:rPr>
          <w:rFonts w:ascii="Arial" w:hAnsi="Arial" w:cs="Arial"/>
          <w:sz w:val="24"/>
          <w:szCs w:val="24"/>
        </w:rPr>
        <w:t xml:space="preserve"> </w:t>
      </w:r>
      <w:r w:rsidR="004B1220" w:rsidRPr="00154CBE">
        <w:rPr>
          <w:rFonts w:ascii="Arial" w:hAnsi="Arial" w:cs="Arial"/>
          <w:sz w:val="24"/>
          <w:szCs w:val="24"/>
        </w:rPr>
        <w:t>entre a</w:t>
      </w:r>
      <w:r w:rsidR="00345763">
        <w:rPr>
          <w:rFonts w:ascii="Arial" w:hAnsi="Arial" w:cs="Arial"/>
          <w:sz w:val="24"/>
          <w:szCs w:val="24"/>
        </w:rPr>
        <w:t>s</w:t>
      </w:r>
      <w:r w:rsidR="004B1220" w:rsidRPr="00154CBE">
        <w:rPr>
          <w:rFonts w:ascii="Arial" w:hAnsi="Arial" w:cs="Arial"/>
          <w:sz w:val="24"/>
          <w:szCs w:val="24"/>
        </w:rPr>
        <w:t xml:space="preserve"> segunda</w:t>
      </w:r>
      <w:r w:rsidR="00345763">
        <w:rPr>
          <w:rFonts w:ascii="Arial" w:hAnsi="Arial" w:cs="Arial"/>
          <w:sz w:val="24"/>
          <w:szCs w:val="24"/>
        </w:rPr>
        <w:t>s</w:t>
      </w:r>
      <w:r w:rsidR="004B1220" w:rsidRPr="00154CBE">
        <w:rPr>
          <w:rFonts w:ascii="Arial" w:hAnsi="Arial" w:cs="Arial"/>
          <w:sz w:val="24"/>
          <w:szCs w:val="24"/>
        </w:rPr>
        <w:t xml:space="preserve"> opç</w:t>
      </w:r>
      <w:r w:rsidR="00345763">
        <w:rPr>
          <w:rFonts w:ascii="Arial" w:hAnsi="Arial" w:cs="Arial"/>
          <w:sz w:val="24"/>
          <w:szCs w:val="24"/>
        </w:rPr>
        <w:t>ões</w:t>
      </w:r>
      <w:r w:rsidR="004B1220" w:rsidRPr="00154CBE">
        <w:rPr>
          <w:rFonts w:ascii="Arial" w:hAnsi="Arial" w:cs="Arial"/>
          <w:sz w:val="24"/>
          <w:szCs w:val="24"/>
        </w:rPr>
        <w:t>, sucessivamente</w:t>
      </w:r>
      <w:r w:rsidR="00CF7196" w:rsidRPr="00154CBE">
        <w:rPr>
          <w:rFonts w:ascii="Arial" w:hAnsi="Arial" w:cs="Arial"/>
          <w:sz w:val="24"/>
          <w:szCs w:val="24"/>
        </w:rPr>
        <w:t>;</w:t>
      </w:r>
    </w:p>
    <w:p w14:paraId="41CFA055" w14:textId="6A8777BD" w:rsidR="00967735" w:rsidRPr="00154CBE" w:rsidRDefault="00967735" w:rsidP="00967735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3.4.</w:t>
      </w:r>
      <w:r w:rsidRPr="00154CBE">
        <w:rPr>
          <w:rFonts w:ascii="Arial" w:hAnsi="Arial" w:cs="Arial"/>
          <w:sz w:val="24"/>
          <w:szCs w:val="24"/>
        </w:rPr>
        <w:t xml:space="preserve"> Ao final dos sorteios, e definições das áreas, será realizado um sorteio entre os interessados não contemplados, para cadastro de reserva</w:t>
      </w:r>
      <w:r w:rsidR="00CF7196" w:rsidRPr="00154CBE">
        <w:rPr>
          <w:rFonts w:ascii="Arial" w:hAnsi="Arial" w:cs="Arial"/>
          <w:sz w:val="24"/>
          <w:szCs w:val="24"/>
        </w:rPr>
        <w:t xml:space="preserve"> de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0624AB" w:rsidRPr="00565D15">
        <w:rPr>
          <w:rFonts w:ascii="Arial" w:hAnsi="Arial" w:cs="Arial"/>
          <w:sz w:val="24"/>
          <w:szCs w:val="24"/>
        </w:rPr>
        <w:t>2</w:t>
      </w:r>
      <w:r w:rsidR="00CF7196" w:rsidRPr="00565D15">
        <w:rPr>
          <w:rFonts w:ascii="Arial" w:hAnsi="Arial" w:cs="Arial"/>
          <w:sz w:val="24"/>
          <w:szCs w:val="24"/>
        </w:rPr>
        <w:t xml:space="preserve"> (</w:t>
      </w:r>
      <w:r w:rsidR="000624AB" w:rsidRPr="00565D15">
        <w:rPr>
          <w:rFonts w:ascii="Arial" w:hAnsi="Arial" w:cs="Arial"/>
          <w:sz w:val="24"/>
          <w:szCs w:val="24"/>
        </w:rPr>
        <w:t>duas</w:t>
      </w:r>
      <w:r w:rsidR="00CF7196" w:rsidRPr="00565D15">
        <w:rPr>
          <w:rFonts w:ascii="Arial" w:hAnsi="Arial" w:cs="Arial"/>
          <w:sz w:val="24"/>
          <w:szCs w:val="24"/>
        </w:rPr>
        <w:t>) vagas</w:t>
      </w:r>
      <w:r w:rsidRPr="00565D15">
        <w:rPr>
          <w:rFonts w:ascii="Arial" w:hAnsi="Arial" w:cs="Arial"/>
          <w:sz w:val="24"/>
          <w:szCs w:val="24"/>
        </w:rPr>
        <w:t>,</w:t>
      </w:r>
      <w:r w:rsidRPr="00154CBE">
        <w:rPr>
          <w:rFonts w:ascii="Arial" w:hAnsi="Arial" w:cs="Arial"/>
          <w:sz w:val="24"/>
          <w:szCs w:val="24"/>
        </w:rPr>
        <w:t xml:space="preserve"> para o caso de novas </w:t>
      </w:r>
      <w:r w:rsidR="00CF7196" w:rsidRPr="00154CBE">
        <w:rPr>
          <w:rFonts w:ascii="Arial" w:hAnsi="Arial" w:cs="Arial"/>
          <w:sz w:val="24"/>
          <w:szCs w:val="24"/>
        </w:rPr>
        <w:t>áreas</w:t>
      </w:r>
      <w:r w:rsidRPr="00154CBE">
        <w:rPr>
          <w:rFonts w:ascii="Arial" w:hAnsi="Arial" w:cs="Arial"/>
          <w:sz w:val="24"/>
          <w:szCs w:val="24"/>
        </w:rPr>
        <w:t xml:space="preserve"> ou substituição de permissões revogadas no período de validade do edital.</w:t>
      </w:r>
    </w:p>
    <w:p w14:paraId="5546B6A4" w14:textId="77777777" w:rsidR="00485241" w:rsidRPr="00154CBE" w:rsidRDefault="00485241" w:rsidP="000F656E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§</w:t>
      </w:r>
      <w:r w:rsidR="005545B7" w:rsidRPr="00154CBE">
        <w:rPr>
          <w:rFonts w:ascii="Arial" w:hAnsi="Arial" w:cs="Arial"/>
          <w:sz w:val="24"/>
          <w:szCs w:val="24"/>
        </w:rPr>
        <w:t xml:space="preserve"> 1º </w:t>
      </w:r>
      <w:r w:rsidRPr="00154CBE">
        <w:rPr>
          <w:rFonts w:ascii="Arial" w:hAnsi="Arial" w:cs="Arial"/>
          <w:sz w:val="24"/>
          <w:szCs w:val="24"/>
        </w:rPr>
        <w:t xml:space="preserve">Fica determinado o prazo de </w:t>
      </w:r>
      <w:r w:rsidRPr="00154CBE">
        <w:rPr>
          <w:rFonts w:ascii="Arial" w:hAnsi="Arial" w:cs="Arial"/>
          <w:b/>
          <w:sz w:val="24"/>
          <w:szCs w:val="24"/>
        </w:rPr>
        <w:t>5 (cinco) dias para eventual recurso</w:t>
      </w:r>
      <w:r w:rsidRPr="00154CBE">
        <w:rPr>
          <w:rFonts w:ascii="Arial" w:hAnsi="Arial" w:cs="Arial"/>
          <w:sz w:val="24"/>
          <w:szCs w:val="24"/>
        </w:rPr>
        <w:t xml:space="preserve"> dos solicitantes não contemplados</w:t>
      </w:r>
      <w:r w:rsidR="00786A99" w:rsidRPr="00154CBE">
        <w:rPr>
          <w:rFonts w:ascii="Arial" w:hAnsi="Arial" w:cs="Arial"/>
          <w:sz w:val="24"/>
          <w:szCs w:val="24"/>
        </w:rPr>
        <w:t>.</w:t>
      </w:r>
    </w:p>
    <w:p w14:paraId="14D9A2A6" w14:textId="1F2C6672" w:rsidR="00C66DEF" w:rsidRPr="00154CBE" w:rsidRDefault="00D37312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3.</w:t>
      </w:r>
      <w:r w:rsidR="00967735" w:rsidRPr="00154CBE">
        <w:rPr>
          <w:rFonts w:ascii="Arial" w:hAnsi="Arial" w:cs="Arial"/>
          <w:b/>
          <w:sz w:val="24"/>
          <w:szCs w:val="24"/>
        </w:rPr>
        <w:t>4</w:t>
      </w:r>
      <w:r w:rsidRPr="00154CBE">
        <w:rPr>
          <w:rFonts w:ascii="Arial" w:hAnsi="Arial" w:cs="Arial"/>
          <w:b/>
          <w:sz w:val="24"/>
          <w:szCs w:val="24"/>
        </w:rPr>
        <w:t>.</w:t>
      </w:r>
      <w:r w:rsidR="00DF3956" w:rsidRPr="00154CBE">
        <w:rPr>
          <w:rFonts w:ascii="Arial" w:hAnsi="Arial" w:cs="Arial"/>
          <w:sz w:val="24"/>
          <w:szCs w:val="24"/>
        </w:rPr>
        <w:t xml:space="preserve"> </w:t>
      </w:r>
      <w:r w:rsidR="00485241" w:rsidRPr="00154CBE">
        <w:rPr>
          <w:rFonts w:ascii="Arial" w:hAnsi="Arial" w:cs="Arial"/>
          <w:sz w:val="24"/>
          <w:szCs w:val="24"/>
        </w:rPr>
        <w:t>Após conclusão da análise dos recursos</w:t>
      </w:r>
      <w:r w:rsidR="00C66DEF" w:rsidRPr="00154CBE">
        <w:rPr>
          <w:rFonts w:ascii="Arial" w:hAnsi="Arial" w:cs="Arial"/>
          <w:sz w:val="24"/>
          <w:szCs w:val="24"/>
        </w:rPr>
        <w:t xml:space="preserve">, no prazo máximo de até </w:t>
      </w:r>
      <w:r w:rsidR="00C66DEF" w:rsidRPr="00154CBE">
        <w:rPr>
          <w:rFonts w:ascii="Arial" w:hAnsi="Arial" w:cs="Arial"/>
          <w:b/>
          <w:sz w:val="24"/>
          <w:szCs w:val="24"/>
        </w:rPr>
        <w:t>1</w:t>
      </w:r>
      <w:r w:rsidR="00536C15" w:rsidRPr="00154CBE">
        <w:rPr>
          <w:rFonts w:ascii="Arial" w:hAnsi="Arial" w:cs="Arial"/>
          <w:b/>
          <w:sz w:val="24"/>
          <w:szCs w:val="24"/>
        </w:rPr>
        <w:t>5</w:t>
      </w:r>
      <w:r w:rsidR="00C66DEF" w:rsidRPr="00154CBE">
        <w:rPr>
          <w:rFonts w:ascii="Arial" w:hAnsi="Arial" w:cs="Arial"/>
          <w:b/>
          <w:sz w:val="24"/>
          <w:szCs w:val="24"/>
        </w:rPr>
        <w:t xml:space="preserve"> (</w:t>
      </w:r>
      <w:r w:rsidR="00536C15" w:rsidRPr="00154CBE">
        <w:rPr>
          <w:rFonts w:ascii="Arial" w:hAnsi="Arial" w:cs="Arial"/>
          <w:b/>
          <w:sz w:val="24"/>
          <w:szCs w:val="24"/>
        </w:rPr>
        <w:t>quinze</w:t>
      </w:r>
      <w:r w:rsidR="00C66DEF" w:rsidRPr="00154CBE">
        <w:rPr>
          <w:rFonts w:ascii="Arial" w:hAnsi="Arial" w:cs="Arial"/>
          <w:b/>
          <w:sz w:val="24"/>
          <w:szCs w:val="24"/>
        </w:rPr>
        <w:t xml:space="preserve">) dias, </w:t>
      </w:r>
      <w:r w:rsidR="007A6FBB" w:rsidRPr="006A2212">
        <w:rPr>
          <w:rFonts w:ascii="Arial" w:hAnsi="Arial" w:cs="Arial"/>
          <w:sz w:val="24"/>
          <w:szCs w:val="24"/>
        </w:rPr>
        <w:t>prorrogáveis por igual período</w:t>
      </w:r>
      <w:r w:rsidR="007A6FBB" w:rsidRPr="00154CBE">
        <w:rPr>
          <w:rFonts w:ascii="Arial" w:hAnsi="Arial" w:cs="Arial"/>
          <w:sz w:val="24"/>
          <w:szCs w:val="24"/>
        </w:rPr>
        <w:t xml:space="preserve">, </w:t>
      </w:r>
      <w:r w:rsidR="00C66DEF" w:rsidRPr="00154CBE">
        <w:rPr>
          <w:rFonts w:ascii="Arial" w:hAnsi="Arial" w:cs="Arial"/>
          <w:sz w:val="24"/>
          <w:szCs w:val="24"/>
        </w:rPr>
        <w:t xml:space="preserve">a Comissão </w:t>
      </w:r>
      <w:r w:rsidR="00536C15" w:rsidRPr="00154CBE">
        <w:rPr>
          <w:rFonts w:ascii="Arial" w:hAnsi="Arial" w:cs="Arial"/>
          <w:sz w:val="24"/>
          <w:szCs w:val="24"/>
        </w:rPr>
        <w:t xml:space="preserve">Técnica </w:t>
      </w:r>
      <w:r w:rsidR="00C66DEF" w:rsidRPr="00154CBE">
        <w:rPr>
          <w:rFonts w:ascii="Arial" w:hAnsi="Arial" w:cs="Arial"/>
          <w:sz w:val="24"/>
          <w:szCs w:val="24"/>
        </w:rPr>
        <w:t xml:space="preserve">de Avaliação procederá à avaliação final da documentação apresentada e, constatada sua regularidade, encaminhará parecer </w:t>
      </w:r>
      <w:r w:rsidR="00A420F5" w:rsidRPr="00154CBE">
        <w:rPr>
          <w:rFonts w:ascii="Arial" w:hAnsi="Arial" w:cs="Arial"/>
          <w:sz w:val="24"/>
          <w:szCs w:val="24"/>
        </w:rPr>
        <w:t>para ciência do</w:t>
      </w:r>
      <w:r w:rsidR="00B66501" w:rsidRPr="00154CBE">
        <w:rPr>
          <w:rFonts w:ascii="Arial" w:hAnsi="Arial" w:cs="Arial"/>
          <w:sz w:val="24"/>
          <w:szCs w:val="24"/>
        </w:rPr>
        <w:t>(a)</w:t>
      </w:r>
      <w:r w:rsidR="00C66DEF" w:rsidRPr="00154CBE">
        <w:rPr>
          <w:rFonts w:ascii="Arial" w:hAnsi="Arial" w:cs="Arial"/>
          <w:sz w:val="24"/>
          <w:szCs w:val="24"/>
        </w:rPr>
        <w:t xml:space="preserve"> Prefeito</w:t>
      </w:r>
      <w:r w:rsidR="00B66501" w:rsidRPr="00154CBE">
        <w:rPr>
          <w:rFonts w:ascii="Arial" w:hAnsi="Arial" w:cs="Arial"/>
          <w:sz w:val="24"/>
          <w:szCs w:val="24"/>
        </w:rPr>
        <w:t>(a)</w:t>
      </w:r>
      <w:r w:rsidR="00C66DEF" w:rsidRPr="00154CBE">
        <w:rPr>
          <w:rFonts w:ascii="Arial" w:hAnsi="Arial" w:cs="Arial"/>
          <w:sz w:val="24"/>
          <w:szCs w:val="24"/>
        </w:rPr>
        <w:t xml:space="preserve"> do </w:t>
      </w:r>
      <w:r w:rsidR="00C66DEF" w:rsidRPr="00154CBE">
        <w:rPr>
          <w:rFonts w:ascii="Arial" w:hAnsi="Arial" w:cs="Arial"/>
          <w:i/>
          <w:sz w:val="24"/>
          <w:szCs w:val="24"/>
        </w:rPr>
        <w:t>Campus</w:t>
      </w:r>
      <w:r w:rsidR="00C66DEF" w:rsidRPr="00154CBE">
        <w:rPr>
          <w:rFonts w:ascii="Arial" w:hAnsi="Arial" w:cs="Arial"/>
          <w:sz w:val="24"/>
          <w:szCs w:val="24"/>
        </w:rPr>
        <w:t xml:space="preserve"> Capital</w:t>
      </w:r>
      <w:r w:rsidR="000624AB">
        <w:rPr>
          <w:rFonts w:ascii="Arial" w:hAnsi="Arial" w:cs="Arial"/>
          <w:sz w:val="24"/>
          <w:szCs w:val="24"/>
        </w:rPr>
        <w:t>-Butantã</w:t>
      </w:r>
      <w:r w:rsidR="00C66DEF" w:rsidRPr="00154CBE">
        <w:rPr>
          <w:rFonts w:ascii="Arial" w:hAnsi="Arial" w:cs="Arial"/>
          <w:sz w:val="24"/>
          <w:szCs w:val="24"/>
        </w:rPr>
        <w:t xml:space="preserve">, </w:t>
      </w:r>
      <w:r w:rsidR="00A420F5" w:rsidRPr="00154CBE">
        <w:rPr>
          <w:rFonts w:ascii="Arial" w:hAnsi="Arial" w:cs="Arial"/>
          <w:sz w:val="24"/>
          <w:szCs w:val="24"/>
        </w:rPr>
        <w:t>e posterior</w:t>
      </w:r>
      <w:r w:rsidR="00C66DEF" w:rsidRPr="00154CBE">
        <w:rPr>
          <w:rFonts w:ascii="Arial" w:hAnsi="Arial" w:cs="Arial"/>
          <w:sz w:val="24"/>
          <w:szCs w:val="24"/>
        </w:rPr>
        <w:t xml:space="preserve"> despacho de deferimento </w:t>
      </w:r>
      <w:r w:rsidR="00485241" w:rsidRPr="00154CBE">
        <w:rPr>
          <w:rFonts w:ascii="Arial" w:hAnsi="Arial" w:cs="Arial"/>
          <w:sz w:val="24"/>
          <w:szCs w:val="24"/>
        </w:rPr>
        <w:t>das propostas vencedoras</w:t>
      </w:r>
      <w:r w:rsidR="00C66DEF" w:rsidRPr="00154CBE">
        <w:rPr>
          <w:rFonts w:ascii="Arial" w:hAnsi="Arial" w:cs="Arial"/>
          <w:sz w:val="24"/>
          <w:szCs w:val="24"/>
        </w:rPr>
        <w:t>, que conterá:</w:t>
      </w:r>
    </w:p>
    <w:p w14:paraId="7C417173" w14:textId="77777777" w:rsidR="00C66DEF" w:rsidRPr="00154CBE" w:rsidRDefault="00C66DEF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I- O nome do permissionário e informações da empresa;</w:t>
      </w:r>
    </w:p>
    <w:p w14:paraId="1EF2ABA0" w14:textId="53D7E4A4" w:rsidR="00C66DEF" w:rsidRPr="00154CBE" w:rsidRDefault="00C66DEF" w:rsidP="000F656E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lastRenderedPageBreak/>
        <w:t>II- A categoria do equipamento</w:t>
      </w:r>
      <w:r w:rsidR="00FB008A" w:rsidRPr="00154CBE">
        <w:rPr>
          <w:rFonts w:ascii="Arial" w:hAnsi="Arial" w:cs="Arial"/>
          <w:sz w:val="24"/>
          <w:szCs w:val="24"/>
        </w:rPr>
        <w:t xml:space="preserve"> (</w:t>
      </w:r>
      <w:r w:rsidRPr="00154CBE">
        <w:rPr>
          <w:rFonts w:ascii="Arial" w:hAnsi="Arial" w:cs="Arial"/>
          <w:sz w:val="24"/>
          <w:szCs w:val="24"/>
        </w:rPr>
        <w:t>trailer</w:t>
      </w:r>
      <w:r w:rsidR="000624AB">
        <w:rPr>
          <w:rFonts w:ascii="Arial" w:hAnsi="Arial" w:cs="Arial"/>
          <w:sz w:val="24"/>
          <w:szCs w:val="24"/>
        </w:rPr>
        <w:t xml:space="preserve"> fixo ou</w:t>
      </w:r>
      <w:r w:rsidRPr="00154CBE">
        <w:rPr>
          <w:rFonts w:ascii="Arial" w:hAnsi="Arial" w:cs="Arial"/>
          <w:sz w:val="24"/>
          <w:szCs w:val="24"/>
        </w:rPr>
        <w:t xml:space="preserve"> contêiner</w:t>
      </w:r>
      <w:r w:rsidR="00FB008A" w:rsidRPr="00154CBE">
        <w:rPr>
          <w:rFonts w:ascii="Arial" w:hAnsi="Arial" w:cs="Arial"/>
          <w:sz w:val="24"/>
          <w:szCs w:val="24"/>
        </w:rPr>
        <w:t>), sua área de ocupação e ponto de permanência na Cidade Universitária (TPUSP)</w:t>
      </w:r>
      <w:r w:rsidR="000E2F27">
        <w:rPr>
          <w:rFonts w:ascii="Arial" w:hAnsi="Arial" w:cs="Arial"/>
          <w:sz w:val="24"/>
          <w:szCs w:val="24"/>
        </w:rPr>
        <w:t>.</w:t>
      </w:r>
    </w:p>
    <w:p w14:paraId="5256D393" w14:textId="545930B0" w:rsidR="000E2F27" w:rsidRDefault="000E2F27" w:rsidP="000F656E">
      <w:pPr>
        <w:tabs>
          <w:tab w:val="left" w:pos="426"/>
          <w:tab w:val="left" w:pos="1276"/>
          <w:tab w:val="left" w:pos="9072"/>
        </w:tabs>
        <w:spacing w:after="120" w:line="276" w:lineRule="auto"/>
        <w:ind w:right="848"/>
        <w:jc w:val="both"/>
        <w:rPr>
          <w:rFonts w:ascii="Arial" w:hAnsi="Arial" w:cs="Arial"/>
          <w:color w:val="FF0000"/>
          <w:sz w:val="24"/>
          <w:szCs w:val="24"/>
        </w:rPr>
      </w:pPr>
    </w:p>
    <w:p w14:paraId="79372FFD" w14:textId="31C92F08" w:rsidR="009C2FA6" w:rsidRPr="00154CBE" w:rsidRDefault="009C2FA6" w:rsidP="000F656E">
      <w:pPr>
        <w:tabs>
          <w:tab w:val="left" w:pos="426"/>
          <w:tab w:val="left" w:pos="1276"/>
          <w:tab w:val="left" w:pos="9072"/>
        </w:tabs>
        <w:spacing w:after="120" w:line="276" w:lineRule="auto"/>
        <w:ind w:right="848"/>
        <w:jc w:val="both"/>
        <w:rPr>
          <w:rFonts w:ascii="Arial" w:eastAsia="Arial Unicode MS" w:hAnsi="Arial" w:cs="Arial"/>
          <w:b/>
          <w:sz w:val="24"/>
          <w:szCs w:val="24"/>
        </w:rPr>
      </w:pPr>
      <w:r w:rsidRPr="00154CBE">
        <w:rPr>
          <w:rFonts w:ascii="Arial" w:eastAsia="Arial Unicode MS" w:hAnsi="Arial" w:cs="Arial"/>
          <w:b/>
          <w:sz w:val="24"/>
          <w:szCs w:val="24"/>
        </w:rPr>
        <w:t>4. DA OUTORGA DO TPUSP</w:t>
      </w:r>
      <w:r w:rsidR="00345763">
        <w:rPr>
          <w:rFonts w:ascii="Arial" w:eastAsia="Arial Unicode MS" w:hAnsi="Arial" w:cs="Arial"/>
          <w:b/>
          <w:sz w:val="24"/>
          <w:szCs w:val="24"/>
        </w:rPr>
        <w:t xml:space="preserve"> E </w:t>
      </w:r>
      <w:r w:rsidR="00495875" w:rsidRPr="00154CBE">
        <w:rPr>
          <w:rFonts w:ascii="Arial" w:eastAsia="Arial Unicode MS" w:hAnsi="Arial" w:cs="Arial"/>
          <w:b/>
          <w:sz w:val="24"/>
          <w:szCs w:val="24"/>
        </w:rPr>
        <w:t>VIGÊNCIA</w:t>
      </w:r>
      <w:r w:rsidR="00627467" w:rsidRPr="00154CBE">
        <w:rPr>
          <w:rFonts w:ascii="Arial" w:eastAsia="Arial Unicode MS" w:hAnsi="Arial" w:cs="Arial"/>
          <w:b/>
          <w:sz w:val="24"/>
          <w:szCs w:val="24"/>
        </w:rPr>
        <w:t xml:space="preserve"> </w:t>
      </w:r>
    </w:p>
    <w:p w14:paraId="1B72A17D" w14:textId="3DA8A1F9" w:rsidR="00345763" w:rsidRDefault="009C2FA6" w:rsidP="000F656E">
      <w:pPr>
        <w:tabs>
          <w:tab w:val="left" w:pos="9072"/>
        </w:tabs>
        <w:spacing w:after="120" w:line="276" w:lineRule="auto"/>
        <w:ind w:right="848"/>
        <w:jc w:val="both"/>
        <w:rPr>
          <w:rFonts w:ascii="Arial" w:hAnsi="Arial" w:cs="Arial"/>
          <w:color w:val="000000"/>
          <w:sz w:val="24"/>
          <w:szCs w:val="24"/>
        </w:rPr>
      </w:pPr>
      <w:r w:rsidRPr="00154CBE">
        <w:rPr>
          <w:rFonts w:ascii="Arial" w:hAnsi="Arial" w:cs="Arial"/>
          <w:b/>
          <w:color w:val="000000"/>
          <w:sz w:val="24"/>
          <w:szCs w:val="24"/>
        </w:rPr>
        <w:t>4.1</w:t>
      </w:r>
      <w:r w:rsidR="00F71E2C" w:rsidRPr="00154CBE">
        <w:rPr>
          <w:rFonts w:ascii="Arial" w:hAnsi="Arial" w:cs="Arial"/>
          <w:b/>
          <w:color w:val="000000"/>
          <w:sz w:val="24"/>
          <w:szCs w:val="24"/>
        </w:rPr>
        <w:t>.</w:t>
      </w:r>
      <w:r w:rsidR="00F71E2C" w:rsidRPr="00154CBE">
        <w:rPr>
          <w:rFonts w:ascii="Arial" w:hAnsi="Arial" w:cs="Arial"/>
          <w:color w:val="000000"/>
          <w:sz w:val="24"/>
          <w:szCs w:val="24"/>
        </w:rPr>
        <w:t xml:space="preserve"> Definidas as propostas vencedoras, para fornecimento de </w:t>
      </w:r>
      <w:r w:rsidR="000624AB">
        <w:rPr>
          <w:rFonts w:ascii="Arial" w:hAnsi="Arial" w:cs="Arial"/>
          <w:color w:val="000000"/>
          <w:sz w:val="24"/>
          <w:szCs w:val="24"/>
        </w:rPr>
        <w:t xml:space="preserve">alimentos </w:t>
      </w:r>
      <w:r w:rsidR="00A276F6" w:rsidRPr="00154CBE">
        <w:rPr>
          <w:rFonts w:ascii="Arial" w:hAnsi="Arial" w:cs="Arial"/>
          <w:color w:val="000000"/>
          <w:sz w:val="24"/>
          <w:szCs w:val="24"/>
        </w:rPr>
        <w:t>de</w:t>
      </w:r>
      <w:r w:rsidR="00BA4751" w:rsidRPr="00154CBE">
        <w:rPr>
          <w:rFonts w:ascii="Arial" w:hAnsi="Arial" w:cs="Arial"/>
          <w:color w:val="000000"/>
          <w:sz w:val="24"/>
          <w:szCs w:val="24"/>
        </w:rPr>
        <w:t xml:space="preserve"> </w:t>
      </w:r>
      <w:r w:rsidR="00F71E2C" w:rsidRPr="00154CBE">
        <w:rPr>
          <w:rFonts w:ascii="Arial" w:hAnsi="Arial" w:cs="Arial"/>
          <w:color w:val="000000"/>
          <w:sz w:val="24"/>
          <w:szCs w:val="24"/>
        </w:rPr>
        <w:t>forma continuada</w:t>
      </w:r>
      <w:r w:rsidR="00BA4751" w:rsidRPr="00154CBE">
        <w:rPr>
          <w:rFonts w:ascii="Arial" w:hAnsi="Arial" w:cs="Arial"/>
          <w:color w:val="000000"/>
          <w:sz w:val="24"/>
          <w:szCs w:val="24"/>
        </w:rPr>
        <w:t>,</w:t>
      </w:r>
      <w:r w:rsidR="00F71E2C" w:rsidRPr="00154CBE">
        <w:rPr>
          <w:rFonts w:ascii="Arial" w:hAnsi="Arial" w:cs="Arial"/>
          <w:color w:val="000000"/>
          <w:sz w:val="24"/>
          <w:szCs w:val="24"/>
        </w:rPr>
        <w:t xml:space="preserve"> a Prefeitura do </w:t>
      </w:r>
      <w:r w:rsidR="00F71E2C" w:rsidRPr="00154CBE">
        <w:rPr>
          <w:rFonts w:ascii="Arial" w:hAnsi="Arial" w:cs="Arial"/>
          <w:i/>
          <w:color w:val="000000"/>
          <w:sz w:val="24"/>
          <w:szCs w:val="24"/>
        </w:rPr>
        <w:t>Campus</w:t>
      </w:r>
      <w:r w:rsidR="00F71E2C" w:rsidRPr="00154CBE">
        <w:rPr>
          <w:rFonts w:ascii="Arial" w:hAnsi="Arial" w:cs="Arial"/>
          <w:color w:val="000000"/>
          <w:sz w:val="24"/>
          <w:szCs w:val="24"/>
        </w:rPr>
        <w:t xml:space="preserve"> </w:t>
      </w:r>
      <w:r w:rsidR="000624AB">
        <w:rPr>
          <w:rFonts w:ascii="Arial" w:hAnsi="Arial" w:cs="Arial"/>
          <w:color w:val="000000"/>
          <w:sz w:val="24"/>
          <w:szCs w:val="24"/>
        </w:rPr>
        <w:t xml:space="preserve">Capital-Butantã </w:t>
      </w:r>
      <w:r w:rsidR="00320EC1">
        <w:rPr>
          <w:rFonts w:ascii="Arial" w:hAnsi="Arial" w:cs="Arial"/>
          <w:color w:val="000000"/>
          <w:sz w:val="24"/>
          <w:szCs w:val="24"/>
        </w:rPr>
        <w:t>emitirá os TPUSP</w:t>
      </w:r>
      <w:r w:rsidR="00345763">
        <w:rPr>
          <w:rFonts w:ascii="Arial" w:hAnsi="Arial" w:cs="Arial"/>
          <w:color w:val="000000"/>
          <w:sz w:val="24"/>
          <w:szCs w:val="24"/>
        </w:rPr>
        <w:t xml:space="preserve"> </w:t>
      </w:r>
      <w:r w:rsidR="00320EC1">
        <w:rPr>
          <w:rFonts w:ascii="Arial" w:hAnsi="Arial" w:cs="Arial"/>
          <w:color w:val="000000"/>
          <w:sz w:val="24"/>
          <w:szCs w:val="24"/>
        </w:rPr>
        <w:t>(</w:t>
      </w:r>
      <w:r w:rsidR="00320EC1" w:rsidRPr="00320EC1">
        <w:rPr>
          <w:rFonts w:ascii="Arial" w:hAnsi="Arial" w:cs="Arial"/>
          <w:b/>
          <w:color w:val="0070C0"/>
          <w:sz w:val="24"/>
          <w:szCs w:val="24"/>
        </w:rPr>
        <w:t xml:space="preserve">ANEXO </w:t>
      </w:r>
      <w:r w:rsidR="000E2F27">
        <w:rPr>
          <w:rFonts w:ascii="Arial" w:hAnsi="Arial" w:cs="Arial"/>
          <w:b/>
          <w:color w:val="0070C0"/>
          <w:sz w:val="24"/>
          <w:szCs w:val="24"/>
        </w:rPr>
        <w:t>2</w:t>
      </w:r>
      <w:r w:rsidR="00320EC1">
        <w:rPr>
          <w:rFonts w:ascii="Arial" w:hAnsi="Arial" w:cs="Arial"/>
          <w:color w:val="000000"/>
          <w:sz w:val="24"/>
          <w:szCs w:val="24"/>
        </w:rPr>
        <w:t>) e a minuta de contrato (</w:t>
      </w:r>
      <w:r w:rsidR="00320EC1" w:rsidRPr="00320EC1">
        <w:rPr>
          <w:rFonts w:ascii="Arial" w:hAnsi="Arial" w:cs="Arial"/>
          <w:b/>
          <w:color w:val="0070C0"/>
          <w:sz w:val="24"/>
          <w:szCs w:val="24"/>
        </w:rPr>
        <w:t xml:space="preserve">ANEXO </w:t>
      </w:r>
      <w:r w:rsidR="000E2F27">
        <w:rPr>
          <w:rFonts w:ascii="Arial" w:hAnsi="Arial" w:cs="Arial"/>
          <w:b/>
          <w:color w:val="0070C0"/>
          <w:sz w:val="24"/>
          <w:szCs w:val="24"/>
        </w:rPr>
        <w:t>3</w:t>
      </w:r>
      <w:r w:rsidR="00320EC1">
        <w:rPr>
          <w:rFonts w:ascii="Arial" w:hAnsi="Arial" w:cs="Arial"/>
          <w:color w:val="000000"/>
          <w:sz w:val="24"/>
          <w:szCs w:val="24"/>
        </w:rPr>
        <w:t>)</w:t>
      </w:r>
      <w:r w:rsidR="00BA4751" w:rsidRPr="00154CBE">
        <w:rPr>
          <w:rFonts w:ascii="Arial" w:hAnsi="Arial" w:cs="Arial"/>
          <w:color w:val="000000"/>
          <w:sz w:val="24"/>
          <w:szCs w:val="24"/>
        </w:rPr>
        <w:t xml:space="preserve">, com </w:t>
      </w:r>
      <w:r w:rsidR="00BA4751" w:rsidRPr="00154CBE">
        <w:rPr>
          <w:rFonts w:ascii="Arial" w:hAnsi="Arial" w:cs="Arial"/>
          <w:b/>
          <w:color w:val="000000"/>
          <w:sz w:val="24"/>
          <w:szCs w:val="24"/>
        </w:rPr>
        <w:t>vigência de</w:t>
      </w:r>
      <w:r w:rsidR="00BA4751" w:rsidRPr="00154CBE">
        <w:rPr>
          <w:rFonts w:ascii="Arial" w:hAnsi="Arial" w:cs="Arial"/>
          <w:color w:val="000000"/>
          <w:sz w:val="24"/>
          <w:szCs w:val="24"/>
        </w:rPr>
        <w:t xml:space="preserve"> </w:t>
      </w:r>
      <w:r w:rsidR="00EA573D">
        <w:rPr>
          <w:rFonts w:ascii="Arial" w:hAnsi="Arial" w:cs="Arial"/>
          <w:b/>
          <w:color w:val="000000"/>
          <w:sz w:val="24"/>
          <w:szCs w:val="24"/>
        </w:rPr>
        <w:t>2 (dois) anos</w:t>
      </w:r>
      <w:r w:rsidR="00BA4751" w:rsidRPr="00154CBE">
        <w:rPr>
          <w:rFonts w:ascii="Arial" w:hAnsi="Arial" w:cs="Arial"/>
          <w:color w:val="000000"/>
          <w:sz w:val="24"/>
          <w:szCs w:val="24"/>
        </w:rPr>
        <w:t xml:space="preserve">, e </w:t>
      </w:r>
      <w:r w:rsidR="00597489">
        <w:rPr>
          <w:rFonts w:ascii="Arial" w:hAnsi="Arial" w:cs="Arial"/>
          <w:color w:val="000000"/>
          <w:sz w:val="24"/>
          <w:szCs w:val="24"/>
        </w:rPr>
        <w:t>realizará</w:t>
      </w:r>
      <w:r w:rsidR="00F71E2C" w:rsidRPr="00154CBE">
        <w:rPr>
          <w:rFonts w:ascii="Arial" w:hAnsi="Arial" w:cs="Arial"/>
          <w:color w:val="000000"/>
          <w:sz w:val="24"/>
          <w:szCs w:val="24"/>
        </w:rPr>
        <w:t xml:space="preserve"> </w:t>
      </w:r>
      <w:r w:rsidR="00345763">
        <w:rPr>
          <w:rFonts w:ascii="Arial" w:hAnsi="Arial" w:cs="Arial"/>
          <w:color w:val="000000"/>
          <w:sz w:val="24"/>
          <w:szCs w:val="24"/>
        </w:rPr>
        <w:t>a assinatura do contrato.</w:t>
      </w:r>
    </w:p>
    <w:p w14:paraId="2D8B89AA" w14:textId="77777777" w:rsidR="00345763" w:rsidRPr="00154CBE" w:rsidRDefault="00345763" w:rsidP="00967735">
      <w:pPr>
        <w:autoSpaceDE w:val="0"/>
        <w:autoSpaceDN w:val="0"/>
        <w:adjustRightInd w:val="0"/>
        <w:spacing w:after="120" w:line="360" w:lineRule="auto"/>
        <w:ind w:right="848"/>
        <w:contextualSpacing/>
        <w:jc w:val="both"/>
        <w:rPr>
          <w:rFonts w:ascii="Arial" w:hAnsi="Arial" w:cs="Arial"/>
          <w:sz w:val="24"/>
          <w:szCs w:val="24"/>
        </w:rPr>
      </w:pPr>
    </w:p>
    <w:p w14:paraId="00E92647" w14:textId="77777777" w:rsidR="005F1DAE" w:rsidRPr="00154CBE" w:rsidRDefault="00912D71" w:rsidP="00967735">
      <w:pPr>
        <w:spacing w:after="120" w:line="276" w:lineRule="auto"/>
        <w:ind w:right="848"/>
        <w:jc w:val="both"/>
        <w:rPr>
          <w:rFonts w:ascii="Arial" w:hAnsi="Arial" w:cs="Arial"/>
          <w:b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5.</w:t>
      </w:r>
      <w:r w:rsidR="005F1DAE" w:rsidRPr="00154CBE">
        <w:rPr>
          <w:rFonts w:ascii="Arial" w:hAnsi="Arial" w:cs="Arial"/>
          <w:b/>
          <w:sz w:val="24"/>
          <w:szCs w:val="24"/>
        </w:rPr>
        <w:t xml:space="preserve"> DAS OBRIGAÇÕES DO PERMISSIONÁRIO </w:t>
      </w:r>
    </w:p>
    <w:p w14:paraId="51173D3C" w14:textId="4326412E" w:rsidR="00345763" w:rsidRPr="00565D15" w:rsidRDefault="00597489" w:rsidP="00967735">
      <w:pPr>
        <w:tabs>
          <w:tab w:val="left" w:pos="9072"/>
        </w:tabs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565D15">
        <w:rPr>
          <w:rFonts w:ascii="Arial" w:hAnsi="Arial" w:cs="Arial"/>
          <w:sz w:val="24"/>
          <w:szCs w:val="24"/>
        </w:rPr>
        <w:t>Não haverá preço público mensal a ser pago, porém o permissionário deverá realizar a manutenção do espaço e de seu entorno</w:t>
      </w:r>
      <w:r w:rsidR="00BB090B">
        <w:rPr>
          <w:rFonts w:ascii="Arial" w:hAnsi="Arial" w:cs="Arial"/>
          <w:sz w:val="24"/>
          <w:szCs w:val="24"/>
        </w:rPr>
        <w:t xml:space="preserve"> (perímetro de 2 metros)</w:t>
      </w:r>
      <w:r w:rsidRPr="00565D15">
        <w:rPr>
          <w:rFonts w:ascii="Arial" w:hAnsi="Arial" w:cs="Arial"/>
          <w:sz w:val="24"/>
          <w:szCs w:val="24"/>
        </w:rPr>
        <w:t>, conforme segue:</w:t>
      </w:r>
    </w:p>
    <w:p w14:paraId="2A56D098" w14:textId="1458F7FE" w:rsidR="00BC0D9A" w:rsidRPr="00565D15" w:rsidRDefault="00BC0D9A" w:rsidP="00BC0D9A">
      <w:pPr>
        <w:spacing w:after="120" w:line="276" w:lineRule="auto"/>
        <w:ind w:left="567" w:right="848" w:hanging="283"/>
        <w:jc w:val="both"/>
        <w:rPr>
          <w:rFonts w:ascii="Arial" w:hAnsi="Arial" w:cs="Arial"/>
          <w:sz w:val="24"/>
          <w:szCs w:val="24"/>
        </w:rPr>
      </w:pPr>
      <w:r w:rsidRPr="00565D15">
        <w:rPr>
          <w:rFonts w:ascii="Arial" w:hAnsi="Arial" w:cs="Arial"/>
          <w:sz w:val="24"/>
          <w:szCs w:val="24"/>
        </w:rPr>
        <w:t>a.</w:t>
      </w:r>
      <w:r w:rsidRPr="00565D15">
        <w:rPr>
          <w:rFonts w:ascii="Arial" w:hAnsi="Arial" w:cs="Arial"/>
          <w:sz w:val="24"/>
          <w:szCs w:val="24"/>
        </w:rPr>
        <w:tab/>
        <w:t>Limpeza diária d</w:t>
      </w:r>
      <w:r w:rsidR="00BB090B">
        <w:rPr>
          <w:rFonts w:ascii="Arial" w:hAnsi="Arial" w:cs="Arial"/>
          <w:sz w:val="24"/>
          <w:szCs w:val="24"/>
        </w:rPr>
        <w:t>o espaço, incluindo jardins laterais (até 2 metros do centro de vivência) e</w:t>
      </w:r>
      <w:r w:rsidRPr="00565D15">
        <w:rPr>
          <w:rFonts w:ascii="Arial" w:hAnsi="Arial" w:cs="Arial"/>
          <w:sz w:val="24"/>
          <w:szCs w:val="24"/>
        </w:rPr>
        <w:t xml:space="preserve"> área de convívio coberta (piso e mobiliário) que variam de 161,24 m</w:t>
      </w:r>
      <w:r w:rsidRPr="00565D15">
        <w:rPr>
          <w:rFonts w:ascii="Arial" w:hAnsi="Arial" w:cs="Arial"/>
          <w:sz w:val="24"/>
          <w:szCs w:val="24"/>
          <w:vertAlign w:val="superscript"/>
        </w:rPr>
        <w:t>2</w:t>
      </w:r>
      <w:r w:rsidRPr="00565D15">
        <w:rPr>
          <w:rFonts w:ascii="Arial" w:hAnsi="Arial" w:cs="Arial"/>
          <w:sz w:val="24"/>
          <w:szCs w:val="24"/>
        </w:rPr>
        <w:t xml:space="preserve"> (Av. Lineu Prestes x Travessa 12) a 242,05 m</w:t>
      </w:r>
      <w:r w:rsidRPr="00565D15">
        <w:rPr>
          <w:rFonts w:ascii="Arial" w:hAnsi="Arial" w:cs="Arial"/>
          <w:sz w:val="24"/>
          <w:szCs w:val="24"/>
          <w:vertAlign w:val="superscript"/>
        </w:rPr>
        <w:t>2</w:t>
      </w:r>
      <w:r w:rsidRPr="00565D15">
        <w:rPr>
          <w:rFonts w:ascii="Arial" w:hAnsi="Arial" w:cs="Arial"/>
          <w:sz w:val="24"/>
          <w:szCs w:val="24"/>
        </w:rPr>
        <w:t xml:space="preserve"> (Praça do Relógio);</w:t>
      </w:r>
    </w:p>
    <w:p w14:paraId="5F8D16C2" w14:textId="73416325" w:rsidR="00BC0D9A" w:rsidRPr="00565D15" w:rsidRDefault="00BC0D9A" w:rsidP="00BC0D9A">
      <w:pPr>
        <w:spacing w:after="120" w:line="276" w:lineRule="auto"/>
        <w:ind w:left="567" w:right="848" w:hanging="283"/>
        <w:jc w:val="both"/>
        <w:rPr>
          <w:rFonts w:ascii="Arial" w:hAnsi="Arial" w:cs="Arial"/>
          <w:sz w:val="24"/>
          <w:szCs w:val="24"/>
        </w:rPr>
      </w:pPr>
      <w:r w:rsidRPr="00565D15">
        <w:rPr>
          <w:rFonts w:ascii="Arial" w:hAnsi="Arial" w:cs="Arial"/>
          <w:sz w:val="24"/>
          <w:szCs w:val="24"/>
        </w:rPr>
        <w:t>b.</w:t>
      </w:r>
      <w:r w:rsidRPr="00565D15">
        <w:rPr>
          <w:rFonts w:ascii="Arial" w:hAnsi="Arial" w:cs="Arial"/>
          <w:sz w:val="24"/>
          <w:szCs w:val="24"/>
        </w:rPr>
        <w:tab/>
        <w:t>Limpeza diária de 2 banheiros (mínimo de 3 vezes ao dia)</w:t>
      </w:r>
      <w:r w:rsidR="00BB090B">
        <w:rPr>
          <w:rFonts w:ascii="Arial" w:hAnsi="Arial" w:cs="Arial"/>
          <w:sz w:val="24"/>
          <w:szCs w:val="24"/>
        </w:rPr>
        <w:t>, incluindo os sábados das 08:00 às 14:00 horas;</w:t>
      </w:r>
    </w:p>
    <w:p w14:paraId="42AEEB84" w14:textId="024344CE" w:rsidR="00BC0D9A" w:rsidRPr="00565D15" w:rsidRDefault="00BC0D9A" w:rsidP="00BC0D9A">
      <w:pPr>
        <w:spacing w:after="120" w:line="276" w:lineRule="auto"/>
        <w:ind w:left="567" w:right="848" w:hanging="283"/>
        <w:jc w:val="both"/>
        <w:rPr>
          <w:rFonts w:ascii="Arial" w:hAnsi="Arial" w:cs="Arial"/>
          <w:sz w:val="24"/>
          <w:szCs w:val="24"/>
        </w:rPr>
      </w:pPr>
      <w:r w:rsidRPr="00565D15">
        <w:rPr>
          <w:rFonts w:ascii="Arial" w:hAnsi="Arial" w:cs="Arial"/>
          <w:sz w:val="24"/>
          <w:szCs w:val="24"/>
        </w:rPr>
        <w:t>c.</w:t>
      </w:r>
      <w:r w:rsidRPr="00565D15">
        <w:rPr>
          <w:rFonts w:ascii="Arial" w:hAnsi="Arial" w:cs="Arial"/>
          <w:sz w:val="24"/>
          <w:szCs w:val="24"/>
        </w:rPr>
        <w:tab/>
        <w:t>Limpeza diária do mobiliário, mesas, banquetas, bancos, lixeiras de resíduo comum e reciclável</w:t>
      </w:r>
      <w:r w:rsidR="00BB090B">
        <w:rPr>
          <w:rFonts w:ascii="Arial" w:hAnsi="Arial" w:cs="Arial"/>
          <w:sz w:val="24"/>
          <w:szCs w:val="24"/>
        </w:rPr>
        <w:t>, conforme especificações de limpeza e manutenção do fornecedor do material;</w:t>
      </w:r>
    </w:p>
    <w:p w14:paraId="4B8DF507" w14:textId="3E91CC03" w:rsidR="00BC0D9A" w:rsidRPr="00565D15" w:rsidRDefault="00BC0D9A" w:rsidP="00BC0D9A">
      <w:pPr>
        <w:spacing w:after="120" w:line="276" w:lineRule="auto"/>
        <w:ind w:left="567" w:right="848" w:hanging="283"/>
        <w:jc w:val="both"/>
        <w:rPr>
          <w:rFonts w:ascii="Arial" w:hAnsi="Arial" w:cs="Arial"/>
          <w:sz w:val="24"/>
          <w:szCs w:val="24"/>
        </w:rPr>
      </w:pPr>
      <w:r w:rsidRPr="00565D15">
        <w:rPr>
          <w:rFonts w:ascii="Arial" w:hAnsi="Arial" w:cs="Arial"/>
          <w:sz w:val="24"/>
          <w:szCs w:val="24"/>
        </w:rPr>
        <w:t>d.</w:t>
      </w:r>
      <w:r w:rsidRPr="00565D15">
        <w:rPr>
          <w:rFonts w:ascii="Arial" w:hAnsi="Arial" w:cs="Arial"/>
          <w:sz w:val="24"/>
          <w:szCs w:val="24"/>
        </w:rPr>
        <w:tab/>
        <w:t>Manutenção hidro-sanitária-elétrica</w:t>
      </w:r>
      <w:r w:rsidR="00BB090B">
        <w:rPr>
          <w:rFonts w:ascii="Arial" w:hAnsi="Arial" w:cs="Arial"/>
          <w:sz w:val="24"/>
          <w:szCs w:val="24"/>
        </w:rPr>
        <w:t xml:space="preserve"> do centro de vivência</w:t>
      </w:r>
      <w:r w:rsidRPr="00565D15">
        <w:rPr>
          <w:rFonts w:ascii="Arial" w:hAnsi="Arial" w:cs="Arial"/>
          <w:sz w:val="24"/>
          <w:szCs w:val="24"/>
        </w:rPr>
        <w:t>;</w:t>
      </w:r>
    </w:p>
    <w:p w14:paraId="6D54B190" w14:textId="1EFFE70D" w:rsidR="00BB090B" w:rsidRDefault="00BC0D9A" w:rsidP="00BC0D9A">
      <w:pPr>
        <w:spacing w:after="120" w:line="276" w:lineRule="auto"/>
        <w:ind w:left="567" w:right="848" w:hanging="283"/>
        <w:jc w:val="both"/>
        <w:rPr>
          <w:rFonts w:ascii="Arial" w:hAnsi="Arial" w:cs="Arial"/>
          <w:sz w:val="24"/>
          <w:szCs w:val="24"/>
        </w:rPr>
      </w:pPr>
      <w:r w:rsidRPr="00565D15">
        <w:rPr>
          <w:rFonts w:ascii="Arial" w:hAnsi="Arial" w:cs="Arial"/>
          <w:sz w:val="24"/>
          <w:szCs w:val="24"/>
        </w:rPr>
        <w:t>e.</w:t>
      </w:r>
      <w:r w:rsidRPr="00565D15">
        <w:rPr>
          <w:rFonts w:ascii="Arial" w:hAnsi="Arial" w:cs="Arial"/>
          <w:sz w:val="24"/>
          <w:szCs w:val="24"/>
        </w:rPr>
        <w:tab/>
      </w:r>
      <w:r w:rsidR="00BB090B" w:rsidRPr="00565D15">
        <w:rPr>
          <w:rFonts w:ascii="Arial" w:hAnsi="Arial" w:cs="Arial"/>
          <w:sz w:val="24"/>
          <w:szCs w:val="24"/>
        </w:rPr>
        <w:t>Disponibilização de itens de higiene nos banheiros (papel higiênico) e pia de lavagem de mãos (sabonete líquido</w:t>
      </w:r>
      <w:r w:rsidR="00BB090B">
        <w:rPr>
          <w:rFonts w:ascii="Arial" w:hAnsi="Arial" w:cs="Arial"/>
          <w:sz w:val="24"/>
          <w:szCs w:val="24"/>
        </w:rPr>
        <w:t xml:space="preserve"> e papel toalha</w:t>
      </w:r>
      <w:r w:rsidR="00BB090B" w:rsidRPr="00565D15">
        <w:rPr>
          <w:rFonts w:ascii="Arial" w:hAnsi="Arial" w:cs="Arial"/>
          <w:sz w:val="24"/>
          <w:szCs w:val="24"/>
        </w:rPr>
        <w:t>);</w:t>
      </w:r>
    </w:p>
    <w:p w14:paraId="6C2F1A6D" w14:textId="678A6407" w:rsidR="00BC0D9A" w:rsidRPr="00565D15" w:rsidRDefault="00BC0D9A" w:rsidP="00BC0D9A">
      <w:pPr>
        <w:spacing w:after="120" w:line="276" w:lineRule="auto"/>
        <w:ind w:left="567" w:right="848" w:hanging="283"/>
        <w:jc w:val="both"/>
        <w:rPr>
          <w:rFonts w:ascii="Arial" w:hAnsi="Arial" w:cs="Arial"/>
          <w:sz w:val="24"/>
          <w:szCs w:val="24"/>
        </w:rPr>
      </w:pPr>
      <w:r w:rsidRPr="00565D15">
        <w:rPr>
          <w:rFonts w:ascii="Arial" w:hAnsi="Arial" w:cs="Arial"/>
          <w:sz w:val="24"/>
          <w:szCs w:val="24"/>
        </w:rPr>
        <w:t>f.</w:t>
      </w:r>
      <w:r w:rsidRPr="00565D15">
        <w:rPr>
          <w:rFonts w:ascii="Arial" w:hAnsi="Arial" w:cs="Arial"/>
          <w:sz w:val="24"/>
          <w:szCs w:val="24"/>
        </w:rPr>
        <w:tab/>
      </w:r>
      <w:r w:rsidR="00BB090B" w:rsidRPr="00565D15">
        <w:rPr>
          <w:rFonts w:ascii="Arial" w:hAnsi="Arial" w:cs="Arial"/>
          <w:sz w:val="24"/>
          <w:szCs w:val="24"/>
        </w:rPr>
        <w:t>Tratamento e manutenção semestral do mobiliário de madeira (mesas, cadeiras e estrutura do espaço) com produtos específicos e recomendados para tal material;</w:t>
      </w:r>
    </w:p>
    <w:p w14:paraId="6615A7BB" w14:textId="4769E1D9" w:rsidR="00BC0D9A" w:rsidRPr="00565D15" w:rsidRDefault="00BC0D9A" w:rsidP="00BC0D9A">
      <w:pPr>
        <w:spacing w:after="120" w:line="276" w:lineRule="auto"/>
        <w:ind w:left="567" w:right="848" w:hanging="283"/>
        <w:jc w:val="both"/>
        <w:rPr>
          <w:rFonts w:ascii="Arial" w:hAnsi="Arial" w:cs="Arial"/>
          <w:sz w:val="24"/>
          <w:szCs w:val="24"/>
        </w:rPr>
      </w:pPr>
      <w:r w:rsidRPr="00565D15">
        <w:rPr>
          <w:rFonts w:ascii="Arial" w:hAnsi="Arial" w:cs="Arial"/>
          <w:sz w:val="24"/>
          <w:szCs w:val="24"/>
        </w:rPr>
        <w:t>g.</w:t>
      </w:r>
      <w:r w:rsidRPr="00565D15">
        <w:rPr>
          <w:rFonts w:ascii="Arial" w:hAnsi="Arial" w:cs="Arial"/>
          <w:sz w:val="24"/>
          <w:szCs w:val="24"/>
        </w:rPr>
        <w:tab/>
      </w:r>
      <w:r w:rsidR="00BB090B" w:rsidRPr="00565D15">
        <w:rPr>
          <w:rFonts w:ascii="Arial" w:hAnsi="Arial" w:cs="Arial"/>
          <w:sz w:val="24"/>
          <w:szCs w:val="24"/>
        </w:rPr>
        <w:t>Pagamento das taxas de consumo (água e energia);</w:t>
      </w:r>
    </w:p>
    <w:p w14:paraId="46AD9C7F" w14:textId="727306A9" w:rsidR="00BC0D9A" w:rsidRDefault="00BC0D9A" w:rsidP="00BC0D9A">
      <w:pPr>
        <w:spacing w:after="120" w:line="276" w:lineRule="auto"/>
        <w:ind w:left="567" w:right="848" w:hanging="283"/>
        <w:jc w:val="both"/>
        <w:rPr>
          <w:rFonts w:ascii="Arial" w:hAnsi="Arial" w:cs="Arial"/>
          <w:sz w:val="24"/>
          <w:szCs w:val="24"/>
        </w:rPr>
      </w:pPr>
      <w:r w:rsidRPr="00565D15">
        <w:rPr>
          <w:rFonts w:ascii="Arial" w:hAnsi="Arial" w:cs="Arial"/>
          <w:sz w:val="24"/>
          <w:szCs w:val="24"/>
        </w:rPr>
        <w:t>h.</w:t>
      </w:r>
      <w:r w:rsidRPr="00565D15">
        <w:rPr>
          <w:rFonts w:ascii="Arial" w:hAnsi="Arial" w:cs="Arial"/>
          <w:sz w:val="24"/>
          <w:szCs w:val="24"/>
        </w:rPr>
        <w:tab/>
      </w:r>
      <w:r w:rsidR="00BB090B">
        <w:rPr>
          <w:rFonts w:ascii="Arial" w:hAnsi="Arial" w:cs="Arial"/>
          <w:sz w:val="24"/>
          <w:szCs w:val="24"/>
        </w:rPr>
        <w:t>Realizar o controle mensal de pragas urbanas, com desinsetização e desratização do local;</w:t>
      </w:r>
    </w:p>
    <w:p w14:paraId="6B30A793" w14:textId="11E0DDE9" w:rsidR="00597489" w:rsidRDefault="00BB090B" w:rsidP="00BC0D9A">
      <w:pPr>
        <w:spacing w:after="120" w:line="276" w:lineRule="auto"/>
        <w:ind w:left="567" w:right="848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i. </w:t>
      </w:r>
      <w:r w:rsidR="00BC0D9A" w:rsidRPr="00565D15">
        <w:rPr>
          <w:rFonts w:ascii="Arial" w:hAnsi="Arial" w:cs="Arial"/>
          <w:sz w:val="24"/>
          <w:szCs w:val="24"/>
        </w:rPr>
        <w:t>Separação dos resíduos em recicláveis</w:t>
      </w:r>
      <w:r>
        <w:rPr>
          <w:rFonts w:ascii="Arial" w:hAnsi="Arial" w:cs="Arial"/>
          <w:sz w:val="24"/>
          <w:szCs w:val="24"/>
        </w:rPr>
        <w:t xml:space="preserve"> e não-recicláveis</w:t>
      </w:r>
      <w:r w:rsidR="00BC0D9A" w:rsidRPr="00565D15">
        <w:rPr>
          <w:rFonts w:ascii="Arial" w:hAnsi="Arial" w:cs="Arial"/>
          <w:sz w:val="24"/>
          <w:szCs w:val="24"/>
        </w:rPr>
        <w:t xml:space="preserve"> e destina</w:t>
      </w:r>
      <w:r>
        <w:rPr>
          <w:rFonts w:ascii="Arial" w:hAnsi="Arial" w:cs="Arial"/>
          <w:sz w:val="24"/>
          <w:szCs w:val="24"/>
        </w:rPr>
        <w:t>r</w:t>
      </w:r>
      <w:r w:rsidR="00BC0D9A" w:rsidRPr="00565D15">
        <w:rPr>
          <w:rFonts w:ascii="Arial" w:hAnsi="Arial" w:cs="Arial"/>
          <w:sz w:val="24"/>
          <w:szCs w:val="24"/>
        </w:rPr>
        <w:t xml:space="preserve"> às lixeiras de coleta de resíduos no </w:t>
      </w:r>
      <w:r w:rsidR="00BC0D9A" w:rsidRPr="00565D15">
        <w:rPr>
          <w:rFonts w:ascii="Arial" w:hAnsi="Arial" w:cs="Arial"/>
          <w:i/>
          <w:iCs/>
          <w:sz w:val="24"/>
          <w:szCs w:val="24"/>
        </w:rPr>
        <w:t>campus</w:t>
      </w:r>
      <w:r>
        <w:rPr>
          <w:rFonts w:ascii="Arial" w:hAnsi="Arial" w:cs="Arial"/>
          <w:sz w:val="24"/>
          <w:szCs w:val="24"/>
        </w:rPr>
        <w:t>;</w:t>
      </w:r>
    </w:p>
    <w:p w14:paraId="2E599FA0" w14:textId="77777777" w:rsidR="00713E49" w:rsidRDefault="00713E49" w:rsidP="00967735">
      <w:pPr>
        <w:tabs>
          <w:tab w:val="left" w:pos="9072"/>
        </w:tabs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0B6E2CB1" w14:textId="0C987D9A" w:rsidR="005F1DAE" w:rsidRPr="00154CBE" w:rsidRDefault="00912D71" w:rsidP="00967735">
      <w:pPr>
        <w:tabs>
          <w:tab w:val="left" w:pos="9072"/>
        </w:tabs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5</w:t>
      </w:r>
      <w:r w:rsidR="005F1DAE" w:rsidRPr="00154CBE">
        <w:rPr>
          <w:rFonts w:ascii="Arial" w:hAnsi="Arial" w:cs="Arial"/>
          <w:b/>
          <w:sz w:val="24"/>
          <w:szCs w:val="24"/>
        </w:rPr>
        <w:t>.1.</w:t>
      </w:r>
      <w:r w:rsidR="005F1DAE" w:rsidRPr="00154CBE">
        <w:rPr>
          <w:rFonts w:ascii="Arial" w:hAnsi="Arial" w:cs="Arial"/>
          <w:sz w:val="24"/>
          <w:szCs w:val="24"/>
        </w:rPr>
        <w:t xml:space="preserve"> O permissionário fica obrigado a:</w:t>
      </w:r>
    </w:p>
    <w:p w14:paraId="6D89BFB9" w14:textId="77777777" w:rsidR="005F1DAE" w:rsidRPr="00154CBE" w:rsidRDefault="005F1DAE" w:rsidP="00967735">
      <w:pPr>
        <w:pStyle w:val="Corpodetexto2"/>
        <w:numPr>
          <w:ilvl w:val="0"/>
          <w:numId w:val="10"/>
        </w:numPr>
        <w:spacing w:line="276" w:lineRule="auto"/>
        <w:ind w:left="851" w:right="848" w:hanging="284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Responder por seus atos e pelos atos praticados por seus auxiliares quanto à observância das obrigações decorrentes do TPUSP;</w:t>
      </w:r>
    </w:p>
    <w:p w14:paraId="588D1E2B" w14:textId="77777777" w:rsidR="005F1DAE" w:rsidRPr="00154CBE" w:rsidRDefault="005F1DAE" w:rsidP="00967735">
      <w:pPr>
        <w:pStyle w:val="Corpodetexto2"/>
        <w:numPr>
          <w:ilvl w:val="0"/>
          <w:numId w:val="10"/>
        </w:numPr>
        <w:spacing w:line="276" w:lineRule="auto"/>
        <w:ind w:left="851" w:right="848" w:hanging="284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lastRenderedPageBreak/>
        <w:t>Vender produtos de boa qualidade de acordo com as normas sanitárias a eles pertinentes;</w:t>
      </w:r>
    </w:p>
    <w:p w14:paraId="38CB46E4" w14:textId="77777777" w:rsidR="005F1DAE" w:rsidRPr="00154CBE" w:rsidRDefault="005F1DAE" w:rsidP="00967735">
      <w:pPr>
        <w:pStyle w:val="Corpodetexto2"/>
        <w:numPr>
          <w:ilvl w:val="0"/>
          <w:numId w:val="10"/>
        </w:numPr>
        <w:spacing w:line="276" w:lineRule="auto"/>
        <w:ind w:left="851" w:right="848" w:hanging="284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Manter permanentemente limpa a área ocupada pelo equipamento ou veículo, bem como seu entorno, instalando recipientes apropriados para </w:t>
      </w:r>
      <w:r w:rsidR="00475810" w:rsidRPr="00154CBE">
        <w:rPr>
          <w:rFonts w:ascii="Arial" w:hAnsi="Arial" w:cs="Arial"/>
          <w:sz w:val="24"/>
          <w:szCs w:val="24"/>
        </w:rPr>
        <w:t>coletar</w:t>
      </w:r>
      <w:r w:rsidRPr="00154CBE">
        <w:rPr>
          <w:rFonts w:ascii="Arial" w:hAnsi="Arial" w:cs="Arial"/>
          <w:sz w:val="24"/>
          <w:szCs w:val="24"/>
        </w:rPr>
        <w:t xml:space="preserve"> o resíduo produzido, que deverá ser acondicionado em saco plástico resistente (NBR 9190)</w:t>
      </w:r>
      <w:r w:rsidR="00475810" w:rsidRPr="00154CBE">
        <w:rPr>
          <w:rFonts w:ascii="Arial" w:hAnsi="Arial" w:cs="Arial"/>
          <w:sz w:val="24"/>
          <w:szCs w:val="24"/>
        </w:rPr>
        <w:t xml:space="preserve"> ou bombona (resíduo líquido)</w:t>
      </w:r>
      <w:r w:rsidRPr="00154CBE">
        <w:rPr>
          <w:rFonts w:ascii="Arial" w:hAnsi="Arial" w:cs="Arial"/>
          <w:sz w:val="24"/>
          <w:szCs w:val="24"/>
        </w:rPr>
        <w:t xml:space="preserve"> e destinado adequadamente, </w:t>
      </w:r>
      <w:r w:rsidR="00475810" w:rsidRPr="00154CBE">
        <w:rPr>
          <w:rFonts w:ascii="Arial" w:hAnsi="Arial" w:cs="Arial"/>
          <w:sz w:val="24"/>
          <w:szCs w:val="24"/>
        </w:rPr>
        <w:t>quantas vezes forem necessárias, sendo vedado o descarte na rede pluvial;</w:t>
      </w:r>
    </w:p>
    <w:p w14:paraId="5896CD40" w14:textId="2F775988" w:rsidR="005F1DAE" w:rsidRPr="00154CBE" w:rsidRDefault="005F1DAE" w:rsidP="00967735">
      <w:pPr>
        <w:pStyle w:val="Corpodetexto2"/>
        <w:numPr>
          <w:ilvl w:val="0"/>
          <w:numId w:val="10"/>
        </w:numPr>
        <w:spacing w:line="276" w:lineRule="auto"/>
        <w:ind w:left="851" w:right="848" w:hanging="284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Acatar as orientações, instruções e determinações da Prefeitura do </w:t>
      </w:r>
      <w:r w:rsidRPr="00154CBE">
        <w:rPr>
          <w:rFonts w:ascii="Arial" w:hAnsi="Arial" w:cs="Arial"/>
          <w:i/>
          <w:sz w:val="24"/>
          <w:szCs w:val="24"/>
        </w:rPr>
        <w:t>Campus</w:t>
      </w:r>
      <w:r w:rsidRPr="00154CBE">
        <w:rPr>
          <w:rFonts w:ascii="Arial" w:hAnsi="Arial" w:cs="Arial"/>
          <w:sz w:val="24"/>
          <w:szCs w:val="24"/>
        </w:rPr>
        <w:t xml:space="preserve"> Capital</w:t>
      </w:r>
      <w:r w:rsidR="00F96AC8">
        <w:rPr>
          <w:rFonts w:ascii="Arial" w:hAnsi="Arial" w:cs="Arial"/>
          <w:sz w:val="24"/>
          <w:szCs w:val="24"/>
        </w:rPr>
        <w:t>-Butantã</w:t>
      </w:r>
      <w:r w:rsidRPr="00154CBE">
        <w:rPr>
          <w:rFonts w:ascii="Arial" w:hAnsi="Arial" w:cs="Arial"/>
          <w:sz w:val="24"/>
          <w:szCs w:val="24"/>
        </w:rPr>
        <w:t xml:space="preserve"> ou seus prepostos e das autoridades sanitárias.</w:t>
      </w:r>
    </w:p>
    <w:p w14:paraId="203E267E" w14:textId="6F133733" w:rsidR="005F1DAE" w:rsidRPr="00154CBE" w:rsidRDefault="005F1DAE" w:rsidP="00967735">
      <w:pPr>
        <w:pStyle w:val="Corpodetexto2"/>
        <w:numPr>
          <w:ilvl w:val="0"/>
          <w:numId w:val="10"/>
        </w:numPr>
        <w:spacing w:line="276" w:lineRule="auto"/>
        <w:ind w:left="851" w:right="848" w:hanging="284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Pagar </w:t>
      </w:r>
      <w:r w:rsidR="00F96AC8">
        <w:rPr>
          <w:rFonts w:ascii="Arial" w:hAnsi="Arial" w:cs="Arial"/>
          <w:sz w:val="24"/>
          <w:szCs w:val="24"/>
        </w:rPr>
        <w:t xml:space="preserve">os </w:t>
      </w:r>
      <w:r w:rsidRPr="00154CBE">
        <w:rPr>
          <w:rFonts w:ascii="Arial" w:hAnsi="Arial" w:cs="Arial"/>
          <w:sz w:val="24"/>
          <w:szCs w:val="24"/>
        </w:rPr>
        <w:t xml:space="preserve">encargos </w:t>
      </w:r>
      <w:r w:rsidR="00F96AC8">
        <w:rPr>
          <w:rFonts w:ascii="Arial" w:hAnsi="Arial" w:cs="Arial"/>
          <w:sz w:val="24"/>
          <w:szCs w:val="24"/>
        </w:rPr>
        <w:t xml:space="preserve">(água e energia elétrica) </w:t>
      </w:r>
      <w:r w:rsidRPr="00154CBE">
        <w:rPr>
          <w:rFonts w:ascii="Arial" w:hAnsi="Arial" w:cs="Arial"/>
          <w:sz w:val="24"/>
          <w:szCs w:val="24"/>
        </w:rPr>
        <w:t>devidos em razão do exercício da atividade;</w:t>
      </w:r>
    </w:p>
    <w:p w14:paraId="0B5768F3" w14:textId="77777777" w:rsidR="005F1DAE" w:rsidRPr="00154CBE" w:rsidRDefault="005F1DAE" w:rsidP="00967735">
      <w:pPr>
        <w:pStyle w:val="Corpodetexto2"/>
        <w:numPr>
          <w:ilvl w:val="0"/>
          <w:numId w:val="10"/>
        </w:numPr>
        <w:spacing w:line="276" w:lineRule="auto"/>
        <w:ind w:left="851" w:right="848" w:hanging="284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Manter higiene pessoal e do vestuário, bem como assim exigir e zelar pela de seus auxiliares;</w:t>
      </w:r>
    </w:p>
    <w:p w14:paraId="3361D618" w14:textId="77777777" w:rsidR="005F1DAE" w:rsidRPr="00154CBE" w:rsidRDefault="005F1DAE" w:rsidP="00967735">
      <w:pPr>
        <w:pStyle w:val="Corpodetexto2"/>
        <w:numPr>
          <w:ilvl w:val="0"/>
          <w:numId w:val="10"/>
        </w:numPr>
        <w:spacing w:line="276" w:lineRule="auto"/>
        <w:ind w:left="851" w:right="848" w:hanging="284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Manter o equipamento em estado de conservação e higiene adequados, providenciando os consertos que se fizerem necessários;</w:t>
      </w:r>
    </w:p>
    <w:p w14:paraId="4AAC6D04" w14:textId="7637495A" w:rsidR="006C3755" w:rsidRPr="006C3755" w:rsidRDefault="005F1DAE" w:rsidP="006E4066">
      <w:pPr>
        <w:pStyle w:val="Corpodetexto2"/>
        <w:numPr>
          <w:ilvl w:val="0"/>
          <w:numId w:val="10"/>
        </w:numPr>
        <w:spacing w:line="276" w:lineRule="auto"/>
        <w:ind w:left="851" w:right="848" w:hanging="284"/>
        <w:jc w:val="both"/>
        <w:rPr>
          <w:rFonts w:ascii="Arial" w:hAnsi="Arial" w:cs="Arial"/>
          <w:b/>
          <w:sz w:val="24"/>
          <w:szCs w:val="24"/>
        </w:rPr>
      </w:pPr>
      <w:r w:rsidRPr="006C3755">
        <w:rPr>
          <w:rFonts w:ascii="Arial" w:hAnsi="Arial" w:cs="Arial"/>
          <w:sz w:val="24"/>
          <w:szCs w:val="24"/>
        </w:rPr>
        <w:t xml:space="preserve">Obter autorização prévia </w:t>
      </w:r>
      <w:r w:rsidR="00475810" w:rsidRPr="006C3755">
        <w:rPr>
          <w:rFonts w:ascii="Arial" w:hAnsi="Arial" w:cs="Arial"/>
          <w:sz w:val="24"/>
          <w:szCs w:val="24"/>
        </w:rPr>
        <w:t>da PUSP-C</w:t>
      </w:r>
      <w:r w:rsidR="00F96AC8" w:rsidRPr="006C3755">
        <w:rPr>
          <w:rFonts w:ascii="Arial" w:hAnsi="Arial" w:cs="Arial"/>
          <w:sz w:val="24"/>
          <w:szCs w:val="24"/>
        </w:rPr>
        <w:t>B</w:t>
      </w:r>
      <w:r w:rsidRPr="006C3755">
        <w:rPr>
          <w:rFonts w:ascii="Arial" w:hAnsi="Arial" w:cs="Arial"/>
          <w:sz w:val="24"/>
          <w:szCs w:val="24"/>
        </w:rPr>
        <w:t xml:space="preserve"> para quaisquer alterações nos equipamentos utilizados</w:t>
      </w:r>
      <w:r w:rsidR="000E2F27">
        <w:rPr>
          <w:rFonts w:ascii="Arial" w:hAnsi="Arial" w:cs="Arial"/>
          <w:sz w:val="24"/>
          <w:szCs w:val="24"/>
        </w:rPr>
        <w:t>.</w:t>
      </w:r>
      <w:r w:rsidRPr="006C3755">
        <w:rPr>
          <w:rFonts w:ascii="Arial" w:hAnsi="Arial" w:cs="Arial"/>
          <w:sz w:val="24"/>
          <w:szCs w:val="24"/>
        </w:rPr>
        <w:t xml:space="preserve"> </w:t>
      </w:r>
    </w:p>
    <w:p w14:paraId="0B5B05FF" w14:textId="1C00DA81" w:rsidR="005F1DAE" w:rsidRPr="006C3755" w:rsidRDefault="005F1DAE" w:rsidP="006E4066">
      <w:pPr>
        <w:pStyle w:val="Corpodetexto2"/>
        <w:numPr>
          <w:ilvl w:val="0"/>
          <w:numId w:val="10"/>
        </w:numPr>
        <w:spacing w:line="276" w:lineRule="auto"/>
        <w:ind w:left="851" w:right="848" w:hanging="284"/>
        <w:jc w:val="both"/>
        <w:rPr>
          <w:rFonts w:ascii="Arial" w:hAnsi="Arial" w:cs="Arial"/>
          <w:b/>
          <w:sz w:val="24"/>
          <w:szCs w:val="24"/>
        </w:rPr>
      </w:pPr>
      <w:r w:rsidRPr="006C3755">
        <w:rPr>
          <w:rFonts w:ascii="Arial" w:hAnsi="Arial" w:cs="Arial"/>
          <w:sz w:val="24"/>
          <w:szCs w:val="24"/>
        </w:rPr>
        <w:t xml:space="preserve">Caberá ao permissionário </w:t>
      </w:r>
      <w:r w:rsidR="00D5189C" w:rsidRPr="006C3755">
        <w:rPr>
          <w:rFonts w:ascii="Arial" w:hAnsi="Arial" w:cs="Arial"/>
          <w:sz w:val="24"/>
          <w:szCs w:val="24"/>
        </w:rPr>
        <w:t xml:space="preserve">os encargos relativos </w:t>
      </w:r>
      <w:r w:rsidR="00DE5B10" w:rsidRPr="006C3755">
        <w:rPr>
          <w:rFonts w:ascii="Arial" w:hAnsi="Arial" w:cs="Arial"/>
          <w:sz w:val="24"/>
          <w:szCs w:val="24"/>
        </w:rPr>
        <w:t>ao transporte e</w:t>
      </w:r>
      <w:r w:rsidR="00A7620E" w:rsidRPr="006C3755">
        <w:rPr>
          <w:rFonts w:ascii="Arial" w:hAnsi="Arial" w:cs="Arial"/>
          <w:sz w:val="24"/>
          <w:szCs w:val="24"/>
        </w:rPr>
        <w:t xml:space="preserve"> instalação de seu trailer/contêiner </w:t>
      </w:r>
      <w:r w:rsidR="006A2212" w:rsidRPr="006C3755">
        <w:rPr>
          <w:rFonts w:ascii="Arial" w:hAnsi="Arial" w:cs="Arial"/>
          <w:sz w:val="24"/>
          <w:szCs w:val="24"/>
        </w:rPr>
        <w:t xml:space="preserve">e estruturas acessórias </w:t>
      </w:r>
      <w:r w:rsidR="00A7620E" w:rsidRPr="006C3755">
        <w:rPr>
          <w:rFonts w:ascii="Arial" w:hAnsi="Arial" w:cs="Arial"/>
          <w:sz w:val="24"/>
          <w:szCs w:val="24"/>
        </w:rPr>
        <w:t>(cabeamento elétrico, encanamento, caixa de gordura,</w:t>
      </w:r>
      <w:r w:rsidR="006A2212" w:rsidRPr="006C37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620E" w:rsidRPr="006C3755">
        <w:rPr>
          <w:rFonts w:ascii="Arial" w:hAnsi="Arial" w:cs="Arial"/>
          <w:sz w:val="24"/>
          <w:szCs w:val="24"/>
        </w:rPr>
        <w:t>etc</w:t>
      </w:r>
      <w:proofErr w:type="spellEnd"/>
      <w:r w:rsidR="00A7620E" w:rsidRPr="006C3755">
        <w:rPr>
          <w:rFonts w:ascii="Arial" w:hAnsi="Arial" w:cs="Arial"/>
          <w:sz w:val="24"/>
          <w:szCs w:val="24"/>
        </w:rPr>
        <w:t>)</w:t>
      </w:r>
      <w:r w:rsidR="00697CCE" w:rsidRPr="006C3755">
        <w:rPr>
          <w:rFonts w:ascii="Arial" w:hAnsi="Arial" w:cs="Arial"/>
          <w:sz w:val="24"/>
          <w:szCs w:val="24"/>
        </w:rPr>
        <w:t xml:space="preserve"> até os pontos de infraestrutura disponibilizados pela USP</w:t>
      </w:r>
      <w:r w:rsidR="000E2F27">
        <w:rPr>
          <w:rFonts w:ascii="Arial" w:hAnsi="Arial" w:cs="Arial"/>
          <w:sz w:val="24"/>
          <w:szCs w:val="24"/>
        </w:rPr>
        <w:t>.</w:t>
      </w:r>
    </w:p>
    <w:p w14:paraId="3E01B425" w14:textId="77777777" w:rsidR="00786A99" w:rsidRPr="00154CBE" w:rsidRDefault="00786A99" w:rsidP="00967735">
      <w:pPr>
        <w:pStyle w:val="Corpodetexto2"/>
        <w:spacing w:line="240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6268C53C" w14:textId="77777777" w:rsidR="00786A99" w:rsidRPr="00154CBE" w:rsidRDefault="00912D71" w:rsidP="00967735">
      <w:pPr>
        <w:spacing w:after="120" w:line="276" w:lineRule="auto"/>
        <w:ind w:right="848"/>
        <w:jc w:val="both"/>
        <w:rPr>
          <w:rFonts w:ascii="Arial" w:hAnsi="Arial" w:cs="Arial"/>
          <w:b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6</w:t>
      </w:r>
      <w:r w:rsidR="00786A99" w:rsidRPr="00154CBE">
        <w:rPr>
          <w:rFonts w:ascii="Arial" w:hAnsi="Arial" w:cs="Arial"/>
          <w:b/>
          <w:sz w:val="24"/>
          <w:szCs w:val="24"/>
        </w:rPr>
        <w:t xml:space="preserve">. DAS PROIBIÇÕES DO PERMISSIONÁRIO </w:t>
      </w:r>
    </w:p>
    <w:p w14:paraId="686367CF" w14:textId="77777777" w:rsidR="005F1DAE" w:rsidRPr="00154CBE" w:rsidRDefault="00912D71" w:rsidP="00967735">
      <w:pPr>
        <w:pStyle w:val="Corpodetexto2"/>
        <w:spacing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6</w:t>
      </w:r>
      <w:r w:rsidR="00786A99" w:rsidRPr="00154CBE">
        <w:rPr>
          <w:rFonts w:ascii="Arial" w:hAnsi="Arial" w:cs="Arial"/>
          <w:b/>
          <w:sz w:val="24"/>
          <w:szCs w:val="24"/>
        </w:rPr>
        <w:t>.1</w:t>
      </w:r>
      <w:r w:rsidR="00475810" w:rsidRPr="00154CBE">
        <w:rPr>
          <w:rFonts w:ascii="Arial" w:hAnsi="Arial" w:cs="Arial"/>
          <w:b/>
          <w:sz w:val="24"/>
          <w:szCs w:val="24"/>
        </w:rPr>
        <w:t>.</w:t>
      </w:r>
      <w:r w:rsidR="005F1DAE" w:rsidRPr="00154CBE">
        <w:rPr>
          <w:rFonts w:ascii="Arial" w:hAnsi="Arial" w:cs="Arial"/>
          <w:sz w:val="24"/>
          <w:szCs w:val="24"/>
        </w:rPr>
        <w:t xml:space="preserve"> Fica proibido ao permissionário:</w:t>
      </w:r>
    </w:p>
    <w:p w14:paraId="4892684F" w14:textId="77777777" w:rsidR="00C4349F" w:rsidRDefault="005F1DAE" w:rsidP="00187991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C4349F">
        <w:rPr>
          <w:rFonts w:ascii="Arial" w:hAnsi="Arial" w:cs="Arial"/>
          <w:b/>
          <w:sz w:val="24"/>
          <w:szCs w:val="24"/>
        </w:rPr>
        <w:t xml:space="preserve">I </w:t>
      </w:r>
      <w:r w:rsidR="00187991" w:rsidRPr="00C4349F">
        <w:rPr>
          <w:rFonts w:ascii="Arial" w:hAnsi="Arial" w:cs="Arial"/>
          <w:b/>
          <w:sz w:val="24"/>
          <w:szCs w:val="24"/>
        </w:rPr>
        <w:t>–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C4349F" w:rsidRPr="00187991">
        <w:rPr>
          <w:rFonts w:ascii="Arial" w:hAnsi="Arial" w:cs="Arial"/>
          <w:b/>
          <w:sz w:val="24"/>
          <w:szCs w:val="24"/>
        </w:rPr>
        <w:t xml:space="preserve">Transferir, conceder, </w:t>
      </w:r>
      <w:r w:rsidR="00C4349F">
        <w:rPr>
          <w:rFonts w:ascii="Arial" w:hAnsi="Arial" w:cs="Arial"/>
          <w:b/>
          <w:sz w:val="24"/>
          <w:szCs w:val="24"/>
        </w:rPr>
        <w:t>sublocar</w:t>
      </w:r>
      <w:r w:rsidR="00C4349F" w:rsidRPr="00187991">
        <w:rPr>
          <w:rFonts w:ascii="Arial" w:hAnsi="Arial" w:cs="Arial"/>
          <w:b/>
          <w:sz w:val="24"/>
          <w:szCs w:val="24"/>
        </w:rPr>
        <w:t>, vender ou doar a qualquer título, o TPUSP recebido. O Microempreendedor Individual (MEI) ou ao menos um dos sócios deverá permanecer durante toda a operação do estabelecimento para não caracterizar sublocaç</w:t>
      </w:r>
      <w:r w:rsidR="00C4349F">
        <w:rPr>
          <w:rFonts w:ascii="Arial" w:hAnsi="Arial" w:cs="Arial"/>
          <w:b/>
          <w:sz w:val="24"/>
          <w:szCs w:val="24"/>
        </w:rPr>
        <w:t>ão;</w:t>
      </w:r>
    </w:p>
    <w:p w14:paraId="33B87F0F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II - </w:t>
      </w:r>
      <w:r w:rsidR="00912D71" w:rsidRPr="00154CBE">
        <w:rPr>
          <w:rFonts w:ascii="Arial" w:hAnsi="Arial" w:cs="Arial"/>
          <w:sz w:val="24"/>
          <w:szCs w:val="24"/>
        </w:rPr>
        <w:t>M</w:t>
      </w:r>
      <w:r w:rsidRPr="00154CBE">
        <w:rPr>
          <w:rFonts w:ascii="Arial" w:hAnsi="Arial" w:cs="Arial"/>
          <w:sz w:val="24"/>
          <w:szCs w:val="24"/>
        </w:rPr>
        <w:t>anter ou ceder equipamentos ou mercadorias para terceiros;</w:t>
      </w:r>
    </w:p>
    <w:p w14:paraId="3D8D0FB7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IV - </w:t>
      </w:r>
      <w:r w:rsidR="00912D71" w:rsidRPr="00154CBE">
        <w:rPr>
          <w:rFonts w:ascii="Arial" w:hAnsi="Arial" w:cs="Arial"/>
          <w:sz w:val="24"/>
          <w:szCs w:val="24"/>
        </w:rPr>
        <w:t>D</w:t>
      </w:r>
      <w:r w:rsidRPr="00154CBE">
        <w:rPr>
          <w:rFonts w:ascii="Arial" w:hAnsi="Arial" w:cs="Arial"/>
          <w:sz w:val="24"/>
          <w:szCs w:val="24"/>
        </w:rPr>
        <w:t>epositar caixas ou qualquer out</w:t>
      </w:r>
      <w:r w:rsidR="004D78F6" w:rsidRPr="00154CBE">
        <w:rPr>
          <w:rFonts w:ascii="Arial" w:hAnsi="Arial" w:cs="Arial"/>
          <w:sz w:val="24"/>
          <w:szCs w:val="24"/>
        </w:rPr>
        <w:t>ro objeto em áreas públicas</w:t>
      </w:r>
      <w:r w:rsidRPr="00154CBE">
        <w:rPr>
          <w:rFonts w:ascii="Arial" w:hAnsi="Arial" w:cs="Arial"/>
          <w:sz w:val="24"/>
          <w:szCs w:val="24"/>
        </w:rPr>
        <w:t>;</w:t>
      </w:r>
    </w:p>
    <w:p w14:paraId="67A0A7EF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V - </w:t>
      </w:r>
      <w:r w:rsidR="00912D71" w:rsidRPr="00154CBE">
        <w:rPr>
          <w:rFonts w:ascii="Arial" w:hAnsi="Arial" w:cs="Arial"/>
          <w:sz w:val="24"/>
          <w:szCs w:val="24"/>
        </w:rPr>
        <w:t>C</w:t>
      </w:r>
      <w:r w:rsidRPr="00154CBE">
        <w:rPr>
          <w:rFonts w:ascii="Arial" w:hAnsi="Arial" w:cs="Arial"/>
          <w:sz w:val="24"/>
          <w:szCs w:val="24"/>
        </w:rPr>
        <w:t>ausar dano ao bem público ou particular no exercício de sua atividade;</w:t>
      </w:r>
    </w:p>
    <w:p w14:paraId="19576E78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VI - </w:t>
      </w:r>
      <w:r w:rsidR="00912D71" w:rsidRPr="00154CBE">
        <w:rPr>
          <w:rFonts w:ascii="Arial" w:hAnsi="Arial" w:cs="Arial"/>
          <w:sz w:val="24"/>
          <w:szCs w:val="24"/>
        </w:rPr>
        <w:t>P</w:t>
      </w:r>
      <w:r w:rsidRPr="00154CBE">
        <w:rPr>
          <w:rFonts w:ascii="Arial" w:hAnsi="Arial" w:cs="Arial"/>
          <w:sz w:val="24"/>
          <w:szCs w:val="24"/>
        </w:rPr>
        <w:t>ermitir a permanência de animais na área abrangida pelo respectivo equipamento;</w:t>
      </w:r>
    </w:p>
    <w:p w14:paraId="4A35A19F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VII - </w:t>
      </w:r>
      <w:r w:rsidR="00912D71" w:rsidRPr="00154CBE">
        <w:rPr>
          <w:rFonts w:ascii="Arial" w:hAnsi="Arial" w:cs="Arial"/>
          <w:sz w:val="24"/>
          <w:szCs w:val="24"/>
        </w:rPr>
        <w:t>M</w:t>
      </w:r>
      <w:r w:rsidRPr="00154CBE">
        <w:rPr>
          <w:rFonts w:ascii="Arial" w:hAnsi="Arial" w:cs="Arial"/>
          <w:sz w:val="24"/>
          <w:szCs w:val="24"/>
        </w:rPr>
        <w:t xml:space="preserve">ontar seu equipamento fora dos limites estabelecidos para o ponto; </w:t>
      </w:r>
    </w:p>
    <w:p w14:paraId="06863B2A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VIII- </w:t>
      </w:r>
      <w:r w:rsidR="00912D71" w:rsidRPr="00154CBE">
        <w:rPr>
          <w:rFonts w:ascii="Arial" w:hAnsi="Arial" w:cs="Arial"/>
          <w:sz w:val="24"/>
          <w:szCs w:val="24"/>
        </w:rPr>
        <w:t>U</w:t>
      </w:r>
      <w:r w:rsidRPr="00154CBE">
        <w:rPr>
          <w:rFonts w:ascii="Arial" w:hAnsi="Arial" w:cs="Arial"/>
          <w:sz w:val="24"/>
          <w:szCs w:val="24"/>
        </w:rPr>
        <w:t>tilizar postes, árvores, gradis, bancos, canteiros e edificações para a montagem do equipamento e exposição das mercadorias;</w:t>
      </w:r>
    </w:p>
    <w:p w14:paraId="66986B09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IX - </w:t>
      </w:r>
      <w:r w:rsidR="00912D71" w:rsidRPr="00154CBE">
        <w:rPr>
          <w:rFonts w:ascii="Arial" w:hAnsi="Arial" w:cs="Arial"/>
          <w:sz w:val="24"/>
          <w:szCs w:val="24"/>
        </w:rPr>
        <w:t>P</w:t>
      </w:r>
      <w:r w:rsidRPr="00154CBE">
        <w:rPr>
          <w:rFonts w:ascii="Arial" w:hAnsi="Arial" w:cs="Arial"/>
          <w:sz w:val="24"/>
          <w:szCs w:val="24"/>
        </w:rPr>
        <w:t>erfurar ou de qualquer forma danificar calçadas, áreas e bens públicos com a finalidade de fixar seu equipamento;</w:t>
      </w:r>
    </w:p>
    <w:p w14:paraId="004F1BA1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lastRenderedPageBreak/>
        <w:t xml:space="preserve">X - </w:t>
      </w:r>
      <w:r w:rsidR="00912D71" w:rsidRPr="00154CBE">
        <w:rPr>
          <w:rFonts w:ascii="Arial" w:hAnsi="Arial" w:cs="Arial"/>
          <w:sz w:val="24"/>
          <w:szCs w:val="24"/>
        </w:rPr>
        <w:t>C</w:t>
      </w:r>
      <w:r w:rsidRPr="00154CBE">
        <w:rPr>
          <w:rFonts w:ascii="Arial" w:hAnsi="Arial" w:cs="Arial"/>
          <w:sz w:val="24"/>
          <w:szCs w:val="24"/>
        </w:rPr>
        <w:t>omercializar ou manter em seu equipamento produtos em desacordo com a legislação sanitária aplicável;</w:t>
      </w:r>
    </w:p>
    <w:p w14:paraId="75E39D6B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XI - </w:t>
      </w:r>
      <w:r w:rsidR="00912D71" w:rsidRPr="00154CBE">
        <w:rPr>
          <w:rFonts w:ascii="Arial" w:hAnsi="Arial" w:cs="Arial"/>
          <w:sz w:val="24"/>
          <w:szCs w:val="24"/>
        </w:rPr>
        <w:t>F</w:t>
      </w:r>
      <w:r w:rsidRPr="00154CBE">
        <w:rPr>
          <w:rFonts w:ascii="Arial" w:hAnsi="Arial" w:cs="Arial"/>
          <w:sz w:val="24"/>
          <w:szCs w:val="24"/>
        </w:rPr>
        <w:t>azer uso de muros, passeios, árvores, postes, bancos, caixotes, tábuas, encerados ou toldos, com o propósito de ampliar os limites do equipamento ou de alterar os termos de sua permissão;</w:t>
      </w:r>
    </w:p>
    <w:p w14:paraId="381AF8FA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XII - </w:t>
      </w:r>
      <w:r w:rsidR="00912D71" w:rsidRPr="00154CBE">
        <w:rPr>
          <w:rFonts w:ascii="Arial" w:hAnsi="Arial" w:cs="Arial"/>
          <w:sz w:val="24"/>
          <w:szCs w:val="24"/>
        </w:rPr>
        <w:t>A</w:t>
      </w:r>
      <w:r w:rsidRPr="00154CBE">
        <w:rPr>
          <w:rFonts w:ascii="Arial" w:hAnsi="Arial" w:cs="Arial"/>
          <w:sz w:val="24"/>
          <w:szCs w:val="24"/>
        </w:rPr>
        <w:t>pregoar suas atividades através de quaisquer meios de divulgação sonora ou utilizar qualquer tipo de equipamento sonoro;</w:t>
      </w:r>
    </w:p>
    <w:p w14:paraId="7DCE4E48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XIII -</w:t>
      </w:r>
      <w:r w:rsidR="00912D71" w:rsidRPr="00154CBE">
        <w:rPr>
          <w:rFonts w:ascii="Arial" w:hAnsi="Arial" w:cs="Arial"/>
          <w:sz w:val="24"/>
          <w:szCs w:val="24"/>
        </w:rPr>
        <w:t xml:space="preserve"> J</w:t>
      </w:r>
      <w:r w:rsidRPr="00154CBE">
        <w:rPr>
          <w:rFonts w:ascii="Arial" w:hAnsi="Arial" w:cs="Arial"/>
          <w:sz w:val="24"/>
          <w:szCs w:val="24"/>
        </w:rPr>
        <w:t>ogar lixo ou detritos, provenientes de seu comércio ou de outra origem, nas vias ou áreas públicas;</w:t>
      </w:r>
    </w:p>
    <w:p w14:paraId="6E9E1A96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XIV - </w:t>
      </w:r>
      <w:r w:rsidR="00912D71" w:rsidRPr="00154CBE">
        <w:rPr>
          <w:rFonts w:ascii="Arial" w:hAnsi="Arial" w:cs="Arial"/>
          <w:sz w:val="24"/>
          <w:szCs w:val="24"/>
        </w:rPr>
        <w:t>U</w:t>
      </w:r>
      <w:r w:rsidRPr="00154CBE">
        <w:rPr>
          <w:rFonts w:ascii="Arial" w:hAnsi="Arial" w:cs="Arial"/>
          <w:sz w:val="24"/>
          <w:szCs w:val="24"/>
        </w:rPr>
        <w:t>tilizar a via ou área pública para colocação de quaisquer elementos do tipo cerca, parede, divisória, grade, tapume, barreira, caixas, vasos, vegetação ou outros que caracterizem o isolamento do local de manipulação e comercialização;</w:t>
      </w:r>
    </w:p>
    <w:p w14:paraId="426EE534" w14:textId="77777777" w:rsidR="005F1DAE" w:rsidRPr="00154CBE" w:rsidRDefault="005F1DAE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XV - </w:t>
      </w:r>
      <w:r w:rsidR="00912D71" w:rsidRPr="00154CBE">
        <w:rPr>
          <w:rFonts w:ascii="Arial" w:hAnsi="Arial" w:cs="Arial"/>
          <w:sz w:val="24"/>
          <w:szCs w:val="24"/>
        </w:rPr>
        <w:t>M</w:t>
      </w:r>
      <w:r w:rsidRPr="00154CBE">
        <w:rPr>
          <w:rFonts w:ascii="Arial" w:hAnsi="Arial" w:cs="Arial"/>
          <w:sz w:val="24"/>
          <w:szCs w:val="24"/>
        </w:rPr>
        <w:t>anipular e comercializar os produtos de forma que o vendedor, o manipulador, o consumidor e as demais pessoas envolvidas na atividade permaneçam na pista de rolamento;</w:t>
      </w:r>
    </w:p>
    <w:p w14:paraId="335BC758" w14:textId="6894F2F9" w:rsidR="00C4349F" w:rsidRPr="00187991" w:rsidRDefault="005F1DAE" w:rsidP="00C4349F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  <w:r w:rsidRPr="00C4349F">
        <w:rPr>
          <w:rFonts w:ascii="Arial" w:hAnsi="Arial" w:cs="Arial"/>
          <w:sz w:val="24"/>
          <w:szCs w:val="24"/>
        </w:rPr>
        <w:t>XVI</w:t>
      </w:r>
      <w:r w:rsidRPr="00187991">
        <w:rPr>
          <w:rFonts w:ascii="Arial" w:hAnsi="Arial" w:cs="Arial"/>
          <w:b/>
          <w:sz w:val="24"/>
          <w:szCs w:val="24"/>
        </w:rPr>
        <w:t xml:space="preserve"> – </w:t>
      </w:r>
      <w:r w:rsidR="00C4349F" w:rsidRPr="00187991">
        <w:rPr>
          <w:rFonts w:ascii="Arial" w:hAnsi="Arial" w:cs="Arial"/>
          <w:sz w:val="24"/>
          <w:szCs w:val="24"/>
        </w:rPr>
        <w:t xml:space="preserve">Alterar o equipamento, sem prévia autorização da Prefeitura do </w:t>
      </w:r>
      <w:r w:rsidR="00C4349F" w:rsidRPr="00187991">
        <w:rPr>
          <w:rFonts w:ascii="Arial" w:hAnsi="Arial" w:cs="Arial"/>
          <w:i/>
          <w:sz w:val="24"/>
          <w:szCs w:val="24"/>
        </w:rPr>
        <w:t xml:space="preserve">Campus </w:t>
      </w:r>
      <w:r w:rsidR="00C4349F" w:rsidRPr="00187991">
        <w:rPr>
          <w:rFonts w:ascii="Arial" w:hAnsi="Arial" w:cs="Arial"/>
          <w:sz w:val="24"/>
          <w:szCs w:val="24"/>
        </w:rPr>
        <w:t>Capital</w:t>
      </w:r>
      <w:r w:rsidR="00597489">
        <w:rPr>
          <w:rFonts w:ascii="Arial" w:hAnsi="Arial" w:cs="Arial"/>
          <w:sz w:val="24"/>
          <w:szCs w:val="24"/>
        </w:rPr>
        <w:t>-Butantã</w:t>
      </w:r>
      <w:r w:rsidR="00C4349F">
        <w:rPr>
          <w:rFonts w:ascii="Arial" w:hAnsi="Arial" w:cs="Arial"/>
          <w:sz w:val="24"/>
          <w:szCs w:val="24"/>
        </w:rPr>
        <w:t>.</w:t>
      </w:r>
    </w:p>
    <w:p w14:paraId="62FB516F" w14:textId="3D987A9F" w:rsidR="00246A2B" w:rsidRDefault="00246A2B" w:rsidP="00967735">
      <w:pPr>
        <w:pStyle w:val="PargrafodaLista"/>
        <w:autoSpaceDE w:val="0"/>
        <w:autoSpaceDN w:val="0"/>
        <w:adjustRightInd w:val="0"/>
        <w:spacing w:after="120" w:line="276" w:lineRule="auto"/>
        <w:ind w:left="435" w:right="848"/>
        <w:jc w:val="both"/>
        <w:rPr>
          <w:rFonts w:ascii="Arial" w:hAnsi="Arial" w:cs="Arial"/>
          <w:sz w:val="24"/>
          <w:szCs w:val="24"/>
        </w:rPr>
      </w:pPr>
    </w:p>
    <w:p w14:paraId="5E7000B0" w14:textId="77777777" w:rsidR="00912D71" w:rsidRPr="00154CBE" w:rsidRDefault="00912D71" w:rsidP="00967735">
      <w:pPr>
        <w:spacing w:after="120" w:line="276" w:lineRule="auto"/>
        <w:ind w:right="848"/>
        <w:jc w:val="both"/>
        <w:rPr>
          <w:rFonts w:ascii="Arial" w:eastAsia="Times New Roman" w:hAnsi="Arial" w:cs="Arial"/>
          <w:b/>
          <w:sz w:val="24"/>
          <w:szCs w:val="24"/>
        </w:rPr>
      </w:pPr>
      <w:r w:rsidRPr="00154CBE">
        <w:rPr>
          <w:rFonts w:ascii="Arial" w:eastAsia="Arial Unicode MS" w:hAnsi="Arial" w:cs="Arial"/>
          <w:b/>
          <w:sz w:val="24"/>
          <w:szCs w:val="24"/>
        </w:rPr>
        <w:t xml:space="preserve">7. </w:t>
      </w:r>
      <w:r w:rsidRPr="00154CBE">
        <w:rPr>
          <w:rFonts w:ascii="Arial" w:eastAsia="Times New Roman" w:hAnsi="Arial" w:cs="Arial"/>
          <w:b/>
          <w:sz w:val="24"/>
          <w:szCs w:val="24"/>
        </w:rPr>
        <w:t>DA FISCALIZAÇÃO</w:t>
      </w:r>
    </w:p>
    <w:p w14:paraId="09D75953" w14:textId="4EB98A70" w:rsidR="00912D71" w:rsidRPr="00154CBE" w:rsidRDefault="00912D71" w:rsidP="00967735">
      <w:pPr>
        <w:spacing w:after="120" w:line="276" w:lineRule="auto"/>
        <w:ind w:right="848"/>
        <w:jc w:val="both"/>
        <w:rPr>
          <w:rFonts w:ascii="Arial" w:eastAsia="Times New Roman" w:hAnsi="Arial" w:cs="Arial"/>
          <w:sz w:val="24"/>
          <w:szCs w:val="24"/>
        </w:rPr>
      </w:pPr>
      <w:r w:rsidRPr="00154CBE">
        <w:rPr>
          <w:rFonts w:ascii="Arial" w:eastAsia="Times New Roman" w:hAnsi="Arial" w:cs="Arial"/>
          <w:b/>
          <w:sz w:val="24"/>
          <w:szCs w:val="24"/>
        </w:rPr>
        <w:t>7.1.</w:t>
      </w:r>
      <w:r w:rsidRPr="00154CBE">
        <w:rPr>
          <w:rFonts w:ascii="Arial" w:eastAsia="Times New Roman" w:hAnsi="Arial" w:cs="Arial"/>
          <w:sz w:val="24"/>
          <w:szCs w:val="24"/>
        </w:rPr>
        <w:t xml:space="preserve"> A fiscalização das infrações de natureza sanitária ser</w:t>
      </w:r>
      <w:r w:rsidR="000F656E" w:rsidRPr="00154CBE">
        <w:rPr>
          <w:rFonts w:ascii="Arial" w:eastAsia="Times New Roman" w:hAnsi="Arial" w:cs="Arial"/>
          <w:sz w:val="24"/>
          <w:szCs w:val="24"/>
        </w:rPr>
        <w:t>á</w:t>
      </w:r>
      <w:r w:rsidRPr="00154CBE">
        <w:rPr>
          <w:rFonts w:ascii="Arial" w:eastAsia="Times New Roman" w:hAnsi="Arial" w:cs="Arial"/>
          <w:sz w:val="24"/>
          <w:szCs w:val="24"/>
        </w:rPr>
        <w:t xml:space="preserve"> exercida pela Prefeitura do </w:t>
      </w:r>
      <w:r w:rsidRPr="00154CBE">
        <w:rPr>
          <w:rFonts w:ascii="Arial" w:eastAsia="Times New Roman" w:hAnsi="Arial" w:cs="Arial"/>
          <w:i/>
          <w:sz w:val="24"/>
          <w:szCs w:val="24"/>
        </w:rPr>
        <w:t>Campus</w:t>
      </w:r>
      <w:r w:rsidR="004D78F6" w:rsidRPr="00154CBE">
        <w:rPr>
          <w:rFonts w:ascii="Arial" w:eastAsia="Times New Roman" w:hAnsi="Arial" w:cs="Arial"/>
          <w:sz w:val="24"/>
          <w:szCs w:val="24"/>
        </w:rPr>
        <w:t xml:space="preserve"> Capital</w:t>
      </w:r>
      <w:r w:rsidR="00F96AC8">
        <w:rPr>
          <w:rFonts w:ascii="Arial" w:eastAsia="Times New Roman" w:hAnsi="Arial" w:cs="Arial"/>
          <w:sz w:val="24"/>
          <w:szCs w:val="24"/>
        </w:rPr>
        <w:t>-Butantã</w:t>
      </w:r>
      <w:r w:rsidR="00C82C6A" w:rsidRPr="00154CBE">
        <w:rPr>
          <w:rFonts w:ascii="Arial" w:eastAsia="Times New Roman" w:hAnsi="Arial" w:cs="Arial"/>
          <w:sz w:val="24"/>
          <w:szCs w:val="24"/>
        </w:rPr>
        <w:t xml:space="preserve"> e</w:t>
      </w:r>
      <w:r w:rsidR="004D78F6" w:rsidRPr="00154CBE">
        <w:rPr>
          <w:rFonts w:ascii="Arial" w:eastAsia="Times New Roman" w:hAnsi="Arial" w:cs="Arial"/>
          <w:sz w:val="24"/>
          <w:szCs w:val="24"/>
        </w:rPr>
        <w:t xml:space="preserve"> Vigilância Sanitária/</w:t>
      </w:r>
      <w:r w:rsidRPr="00154CBE">
        <w:rPr>
          <w:rFonts w:ascii="Arial" w:eastAsia="Times New Roman" w:hAnsi="Arial" w:cs="Arial"/>
          <w:sz w:val="24"/>
          <w:szCs w:val="24"/>
        </w:rPr>
        <w:t>Supervisão de Vigilância em Saúde</w:t>
      </w:r>
      <w:r w:rsidR="004D78F6" w:rsidRPr="00154CBE">
        <w:rPr>
          <w:rFonts w:ascii="Arial" w:eastAsia="Times New Roman" w:hAnsi="Arial" w:cs="Arial"/>
          <w:sz w:val="24"/>
          <w:szCs w:val="24"/>
        </w:rPr>
        <w:t xml:space="preserve"> do Butantã</w:t>
      </w:r>
      <w:r w:rsidRPr="00154CBE">
        <w:rPr>
          <w:rFonts w:ascii="Arial" w:eastAsia="Times New Roman" w:hAnsi="Arial" w:cs="Arial"/>
          <w:sz w:val="24"/>
          <w:szCs w:val="24"/>
        </w:rPr>
        <w:t xml:space="preserve"> (SUVIS</w:t>
      </w:r>
      <w:r w:rsidR="004D78F6" w:rsidRPr="00154CBE">
        <w:rPr>
          <w:rFonts w:ascii="Arial" w:eastAsia="Times New Roman" w:hAnsi="Arial" w:cs="Arial"/>
          <w:sz w:val="24"/>
          <w:szCs w:val="24"/>
        </w:rPr>
        <w:t>-Butantã</w:t>
      </w:r>
      <w:r w:rsidRPr="00154CBE">
        <w:rPr>
          <w:rFonts w:ascii="Arial" w:eastAsia="Times New Roman" w:hAnsi="Arial" w:cs="Arial"/>
          <w:sz w:val="24"/>
          <w:szCs w:val="24"/>
        </w:rPr>
        <w:t>), com base nas disposições do Código Sanitário do Município</w:t>
      </w:r>
      <w:r w:rsidR="00FB008A" w:rsidRPr="00154CBE">
        <w:rPr>
          <w:rFonts w:ascii="Arial" w:eastAsia="Times New Roman" w:hAnsi="Arial" w:cs="Arial"/>
          <w:sz w:val="24"/>
          <w:szCs w:val="24"/>
        </w:rPr>
        <w:t xml:space="preserve"> e legislação vigente</w:t>
      </w:r>
      <w:r w:rsidRPr="00154CBE">
        <w:rPr>
          <w:rFonts w:ascii="Arial" w:eastAsia="Times New Roman" w:hAnsi="Arial" w:cs="Arial"/>
          <w:sz w:val="24"/>
          <w:szCs w:val="24"/>
        </w:rPr>
        <w:t>.</w:t>
      </w:r>
    </w:p>
    <w:p w14:paraId="258A8285" w14:textId="2A6D490E" w:rsidR="00912D71" w:rsidRDefault="00912D71" w:rsidP="00967735">
      <w:pPr>
        <w:spacing w:after="120" w:line="276" w:lineRule="auto"/>
        <w:ind w:right="848"/>
        <w:jc w:val="both"/>
        <w:rPr>
          <w:rFonts w:ascii="Arial" w:eastAsia="Times New Roman" w:hAnsi="Arial" w:cs="Arial"/>
          <w:sz w:val="24"/>
          <w:szCs w:val="24"/>
        </w:rPr>
      </w:pPr>
      <w:r w:rsidRPr="00154CBE">
        <w:rPr>
          <w:rFonts w:ascii="Arial" w:eastAsia="Times New Roman" w:hAnsi="Arial" w:cs="Arial"/>
          <w:b/>
          <w:sz w:val="24"/>
          <w:szCs w:val="24"/>
        </w:rPr>
        <w:t>7.2.</w:t>
      </w:r>
      <w:r w:rsidRPr="00154CBE">
        <w:rPr>
          <w:rFonts w:ascii="Arial" w:eastAsia="Times New Roman" w:hAnsi="Arial" w:cs="Arial"/>
          <w:sz w:val="24"/>
          <w:szCs w:val="24"/>
        </w:rPr>
        <w:t xml:space="preserve"> A fiscalização das demais regras </w:t>
      </w:r>
      <w:r w:rsidR="004D78F6" w:rsidRPr="00154CBE">
        <w:rPr>
          <w:rFonts w:ascii="Arial" w:eastAsia="Times New Roman" w:hAnsi="Arial" w:cs="Arial"/>
          <w:sz w:val="24"/>
          <w:szCs w:val="24"/>
        </w:rPr>
        <w:t>ine</w:t>
      </w:r>
      <w:r w:rsidR="008D4421" w:rsidRPr="00154CBE">
        <w:rPr>
          <w:rFonts w:ascii="Arial" w:eastAsia="Times New Roman" w:hAnsi="Arial" w:cs="Arial"/>
          <w:sz w:val="24"/>
          <w:szCs w:val="24"/>
        </w:rPr>
        <w:t>rentes</w:t>
      </w:r>
      <w:r w:rsidRPr="00154CBE">
        <w:rPr>
          <w:rFonts w:ascii="Arial" w:eastAsia="Times New Roman" w:hAnsi="Arial" w:cs="Arial"/>
          <w:sz w:val="24"/>
          <w:szCs w:val="24"/>
        </w:rPr>
        <w:t xml:space="preserve"> ao TPUSP será exercida pela Prefeitura do </w:t>
      </w:r>
      <w:r w:rsidRPr="00154CBE">
        <w:rPr>
          <w:rFonts w:ascii="Arial" w:eastAsia="Times New Roman" w:hAnsi="Arial" w:cs="Arial"/>
          <w:i/>
          <w:sz w:val="24"/>
          <w:szCs w:val="24"/>
        </w:rPr>
        <w:t>Campus</w:t>
      </w:r>
      <w:r w:rsidRPr="00154CBE">
        <w:rPr>
          <w:rFonts w:ascii="Arial" w:eastAsia="Times New Roman" w:hAnsi="Arial" w:cs="Arial"/>
          <w:sz w:val="24"/>
          <w:szCs w:val="24"/>
        </w:rPr>
        <w:t xml:space="preserve"> Capital</w:t>
      </w:r>
      <w:r w:rsidR="00F96AC8">
        <w:rPr>
          <w:rFonts w:ascii="Arial" w:eastAsia="Times New Roman" w:hAnsi="Arial" w:cs="Arial"/>
          <w:sz w:val="24"/>
          <w:szCs w:val="24"/>
        </w:rPr>
        <w:t>-Butantã</w:t>
      </w:r>
      <w:r w:rsidRPr="00154CBE">
        <w:rPr>
          <w:rFonts w:ascii="Arial" w:eastAsia="Times New Roman" w:hAnsi="Arial" w:cs="Arial"/>
          <w:sz w:val="24"/>
          <w:szCs w:val="24"/>
        </w:rPr>
        <w:t xml:space="preserve">, com o apoio da Superintendência de </w:t>
      </w:r>
      <w:r w:rsidR="00FB008A" w:rsidRPr="00154CBE">
        <w:rPr>
          <w:rFonts w:ascii="Arial" w:eastAsia="Times New Roman" w:hAnsi="Arial" w:cs="Arial"/>
          <w:sz w:val="24"/>
          <w:szCs w:val="24"/>
        </w:rPr>
        <w:t>Segurança</w:t>
      </w:r>
      <w:r w:rsidRPr="00154CBE">
        <w:rPr>
          <w:rFonts w:ascii="Arial" w:eastAsia="Times New Roman" w:hAnsi="Arial" w:cs="Arial"/>
          <w:sz w:val="24"/>
          <w:szCs w:val="24"/>
        </w:rPr>
        <w:t>.</w:t>
      </w:r>
    </w:p>
    <w:p w14:paraId="6999F8D8" w14:textId="77777777" w:rsidR="00F77A2C" w:rsidRPr="00154CBE" w:rsidRDefault="00F77A2C" w:rsidP="00967735">
      <w:pPr>
        <w:spacing w:after="120" w:line="276" w:lineRule="auto"/>
        <w:ind w:right="848"/>
        <w:jc w:val="both"/>
        <w:rPr>
          <w:rFonts w:ascii="Arial" w:eastAsia="Times New Roman" w:hAnsi="Arial" w:cs="Arial"/>
          <w:sz w:val="24"/>
          <w:szCs w:val="24"/>
        </w:rPr>
      </w:pPr>
    </w:p>
    <w:p w14:paraId="0C09B9DB" w14:textId="77777777" w:rsidR="00BA7987" w:rsidRPr="00154CBE" w:rsidRDefault="00BA7987" w:rsidP="00967735">
      <w:pPr>
        <w:spacing w:after="120" w:line="276" w:lineRule="auto"/>
        <w:ind w:right="848"/>
        <w:jc w:val="both"/>
        <w:rPr>
          <w:rFonts w:ascii="Arial" w:eastAsia="Times New Roman" w:hAnsi="Arial" w:cs="Arial"/>
          <w:b/>
          <w:sz w:val="24"/>
          <w:szCs w:val="24"/>
        </w:rPr>
      </w:pPr>
      <w:r w:rsidRPr="00154CBE">
        <w:rPr>
          <w:rFonts w:ascii="Arial" w:eastAsia="Times New Roman" w:hAnsi="Arial" w:cs="Arial"/>
          <w:b/>
          <w:sz w:val="24"/>
          <w:szCs w:val="24"/>
        </w:rPr>
        <w:t>8. DAS PENALIDADES</w:t>
      </w:r>
    </w:p>
    <w:p w14:paraId="6C2BB982" w14:textId="77777777" w:rsidR="00BA7987" w:rsidRPr="00154CBE" w:rsidRDefault="00BA7987" w:rsidP="00967735">
      <w:pPr>
        <w:pStyle w:val="Corpodetexto2"/>
        <w:spacing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8.1.</w:t>
      </w:r>
      <w:r w:rsidRPr="00154CBE">
        <w:rPr>
          <w:rFonts w:ascii="Arial" w:hAnsi="Arial" w:cs="Arial"/>
          <w:sz w:val="24"/>
          <w:szCs w:val="24"/>
        </w:rPr>
        <w:t xml:space="preserve"> As infrações, sem prejuízo das sanções de natureza civil ou penal cabíveis, serão punidas alternativa ou cumulativamente pela </w:t>
      </w:r>
      <w:r w:rsidR="004D78F6" w:rsidRPr="00154CBE">
        <w:rPr>
          <w:rFonts w:ascii="Arial" w:hAnsi="Arial" w:cs="Arial"/>
          <w:sz w:val="24"/>
          <w:szCs w:val="24"/>
        </w:rPr>
        <w:t>Comissão Técnica de Avaliação</w:t>
      </w:r>
      <w:r w:rsidRPr="00154CBE">
        <w:rPr>
          <w:rFonts w:ascii="Arial" w:hAnsi="Arial" w:cs="Arial"/>
          <w:sz w:val="24"/>
          <w:szCs w:val="24"/>
        </w:rPr>
        <w:t>, com penalidades de:</w:t>
      </w:r>
    </w:p>
    <w:p w14:paraId="64789DD8" w14:textId="77777777" w:rsidR="00BA7987" w:rsidRPr="00154CBE" w:rsidRDefault="00BA798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I – Advertência verbal e por escrito;</w:t>
      </w:r>
    </w:p>
    <w:p w14:paraId="024C5DC9" w14:textId="6B4CCCAB" w:rsidR="00BA7987" w:rsidRPr="00154CBE" w:rsidRDefault="00BA798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II – Suspensão temporária da atividade</w:t>
      </w:r>
      <w:r w:rsidR="007D13F6">
        <w:rPr>
          <w:rFonts w:ascii="Arial" w:hAnsi="Arial" w:cs="Arial"/>
          <w:sz w:val="24"/>
          <w:szCs w:val="24"/>
        </w:rPr>
        <w:t xml:space="preserve"> </w:t>
      </w:r>
      <w:r w:rsidR="008B1A17">
        <w:rPr>
          <w:rFonts w:ascii="Arial" w:hAnsi="Arial" w:cs="Arial"/>
          <w:sz w:val="24"/>
          <w:szCs w:val="24"/>
        </w:rPr>
        <w:t xml:space="preserve">por 30 dias </w:t>
      </w:r>
      <w:r w:rsidR="007D13F6">
        <w:rPr>
          <w:rFonts w:ascii="Arial" w:hAnsi="Arial" w:cs="Arial"/>
          <w:sz w:val="24"/>
          <w:szCs w:val="24"/>
        </w:rPr>
        <w:t>(após 3 advertências)</w:t>
      </w:r>
      <w:r w:rsidRPr="00154CBE">
        <w:rPr>
          <w:rFonts w:ascii="Arial" w:hAnsi="Arial" w:cs="Arial"/>
          <w:sz w:val="24"/>
          <w:szCs w:val="24"/>
        </w:rPr>
        <w:t>;</w:t>
      </w:r>
    </w:p>
    <w:p w14:paraId="46B6943A" w14:textId="1EE068CE" w:rsidR="00BA7987" w:rsidRPr="00154CBE" w:rsidRDefault="00BA798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III – Revogação do TPUSP.</w:t>
      </w:r>
    </w:p>
    <w:p w14:paraId="7D97CA19" w14:textId="77777777" w:rsidR="000E2F27" w:rsidRDefault="000E2F2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b/>
          <w:sz w:val="24"/>
          <w:szCs w:val="24"/>
        </w:rPr>
      </w:pPr>
    </w:p>
    <w:p w14:paraId="6ACDF50C" w14:textId="4D838E87" w:rsidR="00BA7987" w:rsidRPr="00154CBE" w:rsidRDefault="0062746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8.</w:t>
      </w:r>
      <w:r w:rsidR="000E2F27">
        <w:rPr>
          <w:rFonts w:ascii="Arial" w:hAnsi="Arial" w:cs="Arial"/>
          <w:b/>
          <w:sz w:val="24"/>
          <w:szCs w:val="24"/>
        </w:rPr>
        <w:t>2</w:t>
      </w:r>
      <w:r w:rsidRPr="00154CBE">
        <w:rPr>
          <w:rFonts w:ascii="Arial" w:hAnsi="Arial" w:cs="Arial"/>
          <w:b/>
          <w:sz w:val="24"/>
          <w:szCs w:val="24"/>
        </w:rPr>
        <w:t>.</w:t>
      </w:r>
      <w:r w:rsidR="00BA7987" w:rsidRPr="00154CBE">
        <w:rPr>
          <w:rFonts w:ascii="Arial" w:hAnsi="Arial" w:cs="Arial"/>
          <w:b/>
          <w:sz w:val="24"/>
          <w:szCs w:val="24"/>
        </w:rPr>
        <w:t xml:space="preserve"> O </w:t>
      </w:r>
      <w:r w:rsidRPr="00154CBE">
        <w:rPr>
          <w:rFonts w:ascii="Arial" w:hAnsi="Arial" w:cs="Arial"/>
          <w:b/>
          <w:sz w:val="24"/>
          <w:szCs w:val="24"/>
        </w:rPr>
        <w:t>TPUSP</w:t>
      </w:r>
      <w:r w:rsidR="00BA7987" w:rsidRPr="00154CBE">
        <w:rPr>
          <w:rFonts w:ascii="Arial" w:hAnsi="Arial" w:cs="Arial"/>
          <w:b/>
          <w:sz w:val="24"/>
          <w:szCs w:val="24"/>
        </w:rPr>
        <w:t xml:space="preserve"> será </w:t>
      </w:r>
      <w:r w:rsidRPr="00154CBE">
        <w:rPr>
          <w:rFonts w:ascii="Arial" w:hAnsi="Arial" w:cs="Arial"/>
          <w:b/>
          <w:sz w:val="24"/>
          <w:szCs w:val="24"/>
        </w:rPr>
        <w:t>revogado</w:t>
      </w:r>
      <w:r w:rsidR="00BA7987" w:rsidRPr="00154CBE">
        <w:rPr>
          <w:rFonts w:ascii="Arial" w:hAnsi="Arial" w:cs="Arial"/>
          <w:b/>
          <w:sz w:val="24"/>
          <w:szCs w:val="24"/>
        </w:rPr>
        <w:t xml:space="preserve"> por ato </w:t>
      </w:r>
      <w:r w:rsidR="00A968F4" w:rsidRPr="00154CBE">
        <w:rPr>
          <w:rFonts w:ascii="Arial" w:hAnsi="Arial" w:cs="Arial"/>
          <w:b/>
          <w:sz w:val="24"/>
          <w:szCs w:val="24"/>
        </w:rPr>
        <w:t>da Comissão Técnica de Avaliação</w:t>
      </w:r>
      <w:r w:rsidR="00BA7987" w:rsidRPr="00154CBE">
        <w:rPr>
          <w:rFonts w:ascii="Arial" w:hAnsi="Arial" w:cs="Arial"/>
          <w:b/>
          <w:sz w:val="24"/>
          <w:szCs w:val="24"/>
        </w:rPr>
        <w:t>, nas seguintes hipóteses:</w:t>
      </w:r>
    </w:p>
    <w:p w14:paraId="7A3EB236" w14:textId="764D199C" w:rsidR="00BA7987" w:rsidRPr="00154CBE" w:rsidRDefault="00BA798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I </w:t>
      </w:r>
      <w:r w:rsidR="00985BB6" w:rsidRPr="00154CBE">
        <w:rPr>
          <w:rFonts w:ascii="Arial" w:hAnsi="Arial" w:cs="Arial"/>
          <w:sz w:val="24"/>
          <w:szCs w:val="24"/>
        </w:rPr>
        <w:t>–</w:t>
      </w:r>
      <w:r w:rsidRPr="00154CBE">
        <w:rPr>
          <w:rFonts w:ascii="Arial" w:hAnsi="Arial" w:cs="Arial"/>
          <w:sz w:val="24"/>
          <w:szCs w:val="24"/>
        </w:rPr>
        <w:t xml:space="preserve"> Reincidência de suspensão</w:t>
      </w:r>
      <w:r w:rsidR="007D13F6">
        <w:rPr>
          <w:rFonts w:ascii="Arial" w:hAnsi="Arial" w:cs="Arial"/>
          <w:sz w:val="24"/>
          <w:szCs w:val="24"/>
        </w:rPr>
        <w:t xml:space="preserve"> temporária da atividade</w:t>
      </w:r>
      <w:r w:rsidRPr="00154CBE">
        <w:rPr>
          <w:rFonts w:ascii="Arial" w:hAnsi="Arial" w:cs="Arial"/>
          <w:sz w:val="24"/>
          <w:szCs w:val="24"/>
        </w:rPr>
        <w:t>;</w:t>
      </w:r>
    </w:p>
    <w:p w14:paraId="5247AE56" w14:textId="77777777" w:rsidR="00BA7987" w:rsidRPr="00154CBE" w:rsidRDefault="00BA798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lastRenderedPageBreak/>
        <w:t xml:space="preserve">II </w:t>
      </w:r>
      <w:r w:rsidR="00F57B8F" w:rsidRPr="00154CBE">
        <w:rPr>
          <w:rFonts w:ascii="Arial" w:hAnsi="Arial" w:cs="Arial"/>
          <w:sz w:val="24"/>
          <w:szCs w:val="24"/>
        </w:rPr>
        <w:t>–</w:t>
      </w:r>
      <w:r w:rsidRPr="00154CBE">
        <w:rPr>
          <w:rFonts w:ascii="Arial" w:hAnsi="Arial" w:cs="Arial"/>
          <w:sz w:val="24"/>
          <w:szCs w:val="24"/>
        </w:rPr>
        <w:t xml:space="preserve"> Armazenamento, transporte, manipulação e comercialização de bens, produtos ou alimentos diversos em desacordo com </w:t>
      </w:r>
      <w:r w:rsidR="009B60F7" w:rsidRPr="00154CBE">
        <w:rPr>
          <w:rFonts w:ascii="Arial" w:hAnsi="Arial" w:cs="Arial"/>
          <w:sz w:val="24"/>
          <w:szCs w:val="24"/>
        </w:rPr>
        <w:t>o TPUSP;</w:t>
      </w:r>
    </w:p>
    <w:p w14:paraId="2071190F" w14:textId="4C685BFD" w:rsidR="00BA7987" w:rsidRPr="00154CBE" w:rsidRDefault="009B60F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8.</w:t>
      </w:r>
      <w:r w:rsidR="000E2F27">
        <w:rPr>
          <w:rFonts w:ascii="Arial" w:hAnsi="Arial" w:cs="Arial"/>
          <w:b/>
          <w:sz w:val="24"/>
          <w:szCs w:val="24"/>
        </w:rPr>
        <w:t>2</w:t>
      </w:r>
      <w:r w:rsidRPr="00154CBE">
        <w:rPr>
          <w:rFonts w:ascii="Arial" w:hAnsi="Arial" w:cs="Arial"/>
          <w:b/>
          <w:sz w:val="24"/>
          <w:szCs w:val="24"/>
        </w:rPr>
        <w:t>.1.</w:t>
      </w:r>
      <w:r w:rsidR="00BA7987" w:rsidRPr="00154CBE">
        <w:rPr>
          <w:rFonts w:ascii="Arial" w:hAnsi="Arial" w:cs="Arial"/>
          <w:sz w:val="24"/>
          <w:szCs w:val="24"/>
        </w:rPr>
        <w:t xml:space="preserve"> A </w:t>
      </w:r>
      <w:r w:rsidR="00627467" w:rsidRPr="00154CBE">
        <w:rPr>
          <w:rFonts w:ascii="Arial" w:hAnsi="Arial" w:cs="Arial"/>
          <w:sz w:val="24"/>
          <w:szCs w:val="24"/>
        </w:rPr>
        <w:t>revogação do TPUSP</w:t>
      </w:r>
      <w:r w:rsidR="00BA7987" w:rsidRPr="00154CBE">
        <w:rPr>
          <w:rFonts w:ascii="Arial" w:hAnsi="Arial" w:cs="Arial"/>
          <w:sz w:val="24"/>
          <w:szCs w:val="24"/>
        </w:rPr>
        <w:t xml:space="preserve"> impede a outorga de nova permissão à mesma pessoa jurídica ou àquela composta por um ou mais sócios do permissionário cujo </w:t>
      </w:r>
      <w:r w:rsidR="00627467" w:rsidRPr="00154CBE">
        <w:rPr>
          <w:rFonts w:ascii="Arial" w:hAnsi="Arial" w:cs="Arial"/>
          <w:sz w:val="24"/>
          <w:szCs w:val="24"/>
        </w:rPr>
        <w:t>TPUSP</w:t>
      </w:r>
      <w:r w:rsidR="00BA7987" w:rsidRPr="00154CBE">
        <w:rPr>
          <w:rFonts w:ascii="Arial" w:hAnsi="Arial" w:cs="Arial"/>
          <w:sz w:val="24"/>
          <w:szCs w:val="24"/>
        </w:rPr>
        <w:t xml:space="preserve"> foi </w:t>
      </w:r>
      <w:r w:rsidR="00627467" w:rsidRPr="00154CBE">
        <w:rPr>
          <w:rFonts w:ascii="Arial" w:hAnsi="Arial" w:cs="Arial"/>
          <w:sz w:val="24"/>
          <w:szCs w:val="24"/>
        </w:rPr>
        <w:t>revogado</w:t>
      </w:r>
      <w:r w:rsidR="00BA7987" w:rsidRPr="00154CBE">
        <w:rPr>
          <w:rFonts w:ascii="Arial" w:hAnsi="Arial" w:cs="Arial"/>
          <w:sz w:val="24"/>
          <w:szCs w:val="24"/>
        </w:rPr>
        <w:t xml:space="preserve">, pelo prazo de </w:t>
      </w:r>
      <w:r w:rsidRPr="00154CBE">
        <w:rPr>
          <w:rFonts w:ascii="Arial" w:hAnsi="Arial" w:cs="Arial"/>
          <w:sz w:val="24"/>
          <w:szCs w:val="24"/>
        </w:rPr>
        <w:t>1</w:t>
      </w:r>
      <w:r w:rsidR="00BA7987" w:rsidRPr="00154CBE">
        <w:rPr>
          <w:rFonts w:ascii="Arial" w:hAnsi="Arial" w:cs="Arial"/>
          <w:sz w:val="24"/>
          <w:szCs w:val="24"/>
        </w:rPr>
        <w:t xml:space="preserve"> (</w:t>
      </w:r>
      <w:r w:rsidRPr="00154CBE">
        <w:rPr>
          <w:rFonts w:ascii="Arial" w:hAnsi="Arial" w:cs="Arial"/>
          <w:sz w:val="24"/>
          <w:szCs w:val="24"/>
        </w:rPr>
        <w:t>um</w:t>
      </w:r>
      <w:r w:rsidR="00BA7987" w:rsidRPr="00154CBE">
        <w:rPr>
          <w:rFonts w:ascii="Arial" w:hAnsi="Arial" w:cs="Arial"/>
          <w:sz w:val="24"/>
          <w:szCs w:val="24"/>
        </w:rPr>
        <w:t>) ano, a contar da desocupação do ponto.</w:t>
      </w:r>
    </w:p>
    <w:p w14:paraId="2DDB09E0" w14:textId="766561FE" w:rsidR="00BA7987" w:rsidRPr="00154CBE" w:rsidRDefault="009B60F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8.</w:t>
      </w:r>
      <w:r w:rsidR="000E2F27">
        <w:rPr>
          <w:rFonts w:ascii="Arial" w:hAnsi="Arial" w:cs="Arial"/>
          <w:b/>
          <w:sz w:val="24"/>
          <w:szCs w:val="24"/>
        </w:rPr>
        <w:t>2</w:t>
      </w:r>
      <w:r w:rsidRPr="00154CBE">
        <w:rPr>
          <w:rFonts w:ascii="Arial" w:hAnsi="Arial" w:cs="Arial"/>
          <w:b/>
          <w:sz w:val="24"/>
          <w:szCs w:val="24"/>
        </w:rPr>
        <w:t>.2.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BA7987" w:rsidRPr="00154CBE">
        <w:rPr>
          <w:rFonts w:ascii="Arial" w:hAnsi="Arial" w:cs="Arial"/>
          <w:sz w:val="24"/>
          <w:szCs w:val="24"/>
        </w:rPr>
        <w:t>O Auto de Infração será lavrado em nome do permissionário, podendo ser recebido ou encaminhado ao seu representante legal, assim considerados os seus auxiliares.</w:t>
      </w:r>
    </w:p>
    <w:p w14:paraId="47169D68" w14:textId="3A0C700C" w:rsidR="00BA7987" w:rsidRPr="00154CBE" w:rsidRDefault="009B60F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8.</w:t>
      </w:r>
      <w:r w:rsidR="000E2F27">
        <w:rPr>
          <w:rFonts w:ascii="Arial" w:hAnsi="Arial" w:cs="Arial"/>
          <w:b/>
          <w:sz w:val="24"/>
          <w:szCs w:val="24"/>
        </w:rPr>
        <w:t>2</w:t>
      </w:r>
      <w:r w:rsidRPr="00154CBE">
        <w:rPr>
          <w:rFonts w:ascii="Arial" w:hAnsi="Arial" w:cs="Arial"/>
          <w:b/>
          <w:sz w:val="24"/>
          <w:szCs w:val="24"/>
        </w:rPr>
        <w:t>.3.</w:t>
      </w:r>
      <w:r w:rsidR="00BA7987" w:rsidRPr="00154CBE">
        <w:rPr>
          <w:rFonts w:ascii="Arial" w:hAnsi="Arial" w:cs="Arial"/>
          <w:sz w:val="24"/>
          <w:szCs w:val="24"/>
        </w:rPr>
        <w:t xml:space="preserve"> Presumir-se-á o recebimento do Auto de Infração quando encaminhado ao endereço constante da Certidão do Cadastro Nacional da Pessoa Jurídica </w:t>
      </w:r>
      <w:r w:rsidRPr="00154CBE">
        <w:rPr>
          <w:rFonts w:ascii="Arial" w:hAnsi="Arial" w:cs="Arial"/>
          <w:sz w:val="24"/>
          <w:szCs w:val="24"/>
        </w:rPr>
        <w:t xml:space="preserve">(CNPJ) </w:t>
      </w:r>
      <w:r w:rsidR="00BA7987" w:rsidRPr="00154CBE">
        <w:rPr>
          <w:rFonts w:ascii="Arial" w:hAnsi="Arial" w:cs="Arial"/>
          <w:sz w:val="24"/>
          <w:szCs w:val="24"/>
        </w:rPr>
        <w:t>do permissionário.</w:t>
      </w:r>
    </w:p>
    <w:p w14:paraId="6E287814" w14:textId="77777777" w:rsidR="000E2F27" w:rsidRDefault="000E2F2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b/>
          <w:sz w:val="24"/>
          <w:szCs w:val="24"/>
        </w:rPr>
      </w:pPr>
    </w:p>
    <w:p w14:paraId="49A1801D" w14:textId="319D5C97" w:rsidR="00BA7987" w:rsidRPr="00154CBE" w:rsidRDefault="009B60F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8.</w:t>
      </w:r>
      <w:r w:rsidR="000E2F27">
        <w:rPr>
          <w:rFonts w:ascii="Arial" w:hAnsi="Arial" w:cs="Arial"/>
          <w:b/>
          <w:sz w:val="24"/>
          <w:szCs w:val="24"/>
        </w:rPr>
        <w:t>3</w:t>
      </w:r>
      <w:r w:rsidRPr="00154CBE">
        <w:rPr>
          <w:rFonts w:ascii="Arial" w:hAnsi="Arial" w:cs="Arial"/>
          <w:b/>
          <w:sz w:val="24"/>
          <w:szCs w:val="24"/>
        </w:rPr>
        <w:t>.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BA7987" w:rsidRPr="00154CBE">
        <w:rPr>
          <w:rFonts w:ascii="Arial" w:hAnsi="Arial" w:cs="Arial"/>
          <w:sz w:val="24"/>
          <w:szCs w:val="24"/>
        </w:rPr>
        <w:t xml:space="preserve">Contra a aplicação das penalidades previstas no </w:t>
      </w:r>
      <w:r w:rsidR="00A968F4" w:rsidRPr="00154CBE">
        <w:rPr>
          <w:rFonts w:ascii="Arial" w:hAnsi="Arial" w:cs="Arial"/>
          <w:b/>
          <w:sz w:val="24"/>
          <w:szCs w:val="24"/>
        </w:rPr>
        <w:t>item 8</w:t>
      </w:r>
      <w:r w:rsidR="00BA7987" w:rsidRPr="00154CBE">
        <w:rPr>
          <w:rFonts w:ascii="Arial" w:hAnsi="Arial" w:cs="Arial"/>
          <w:sz w:val="24"/>
          <w:szCs w:val="24"/>
        </w:rPr>
        <w:t xml:space="preserve"> caberá apresentação de </w:t>
      </w:r>
      <w:r w:rsidR="00A968F4" w:rsidRPr="00154CBE">
        <w:rPr>
          <w:rFonts w:ascii="Arial" w:hAnsi="Arial" w:cs="Arial"/>
          <w:sz w:val="24"/>
          <w:szCs w:val="24"/>
        </w:rPr>
        <w:t>recurso</w:t>
      </w:r>
      <w:r w:rsidR="00BA7987" w:rsidRPr="00154CBE">
        <w:rPr>
          <w:rFonts w:ascii="Arial" w:hAnsi="Arial" w:cs="Arial"/>
          <w:sz w:val="24"/>
          <w:szCs w:val="24"/>
        </w:rPr>
        <w:t>, com efeito suspensivo, dirigida à</w:t>
      </w:r>
      <w:r w:rsidR="00A968F4" w:rsidRPr="00154CBE">
        <w:rPr>
          <w:rFonts w:ascii="Arial" w:hAnsi="Arial" w:cs="Arial"/>
          <w:sz w:val="24"/>
          <w:szCs w:val="24"/>
        </w:rPr>
        <w:t xml:space="preserve"> Comissão Técnica de Avaliação</w:t>
      </w:r>
      <w:r w:rsidR="00BA7987" w:rsidRPr="00154CBE">
        <w:rPr>
          <w:rFonts w:ascii="Arial" w:hAnsi="Arial" w:cs="Arial"/>
          <w:sz w:val="24"/>
          <w:szCs w:val="24"/>
        </w:rPr>
        <w:t xml:space="preserve">, no prazo de </w:t>
      </w:r>
      <w:r w:rsidR="00BA7987" w:rsidRPr="00154CBE">
        <w:rPr>
          <w:rFonts w:ascii="Arial" w:hAnsi="Arial" w:cs="Arial"/>
          <w:b/>
          <w:sz w:val="24"/>
          <w:szCs w:val="24"/>
        </w:rPr>
        <w:t>10 (dez) dias</w:t>
      </w:r>
      <w:r w:rsidR="00BA7987" w:rsidRPr="00154CBE">
        <w:rPr>
          <w:rFonts w:ascii="Arial" w:hAnsi="Arial" w:cs="Arial"/>
          <w:sz w:val="24"/>
          <w:szCs w:val="24"/>
        </w:rPr>
        <w:t>, contados da data do recebimento do Auto de Infração e Imposição de Penalidade.</w:t>
      </w:r>
    </w:p>
    <w:p w14:paraId="53BCB080" w14:textId="55B8FCB7" w:rsidR="00BA7987" w:rsidRPr="00154CBE" w:rsidRDefault="009B60F7" w:rsidP="00967735">
      <w:pPr>
        <w:autoSpaceDE w:val="0"/>
        <w:autoSpaceDN w:val="0"/>
        <w:adjustRightInd w:val="0"/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8.</w:t>
      </w:r>
      <w:r w:rsidR="008B1A17">
        <w:rPr>
          <w:rFonts w:ascii="Arial" w:hAnsi="Arial" w:cs="Arial"/>
          <w:b/>
          <w:sz w:val="24"/>
          <w:szCs w:val="24"/>
        </w:rPr>
        <w:t>3</w:t>
      </w:r>
      <w:r w:rsidRPr="00154CBE">
        <w:rPr>
          <w:rFonts w:ascii="Arial" w:hAnsi="Arial" w:cs="Arial"/>
          <w:b/>
          <w:sz w:val="24"/>
          <w:szCs w:val="24"/>
        </w:rPr>
        <w:t>.1.</w:t>
      </w:r>
      <w:r w:rsidR="00BA7987" w:rsidRPr="00154CBE">
        <w:rPr>
          <w:rFonts w:ascii="Arial" w:hAnsi="Arial" w:cs="Arial"/>
          <w:sz w:val="24"/>
          <w:szCs w:val="24"/>
        </w:rPr>
        <w:t xml:space="preserve">  A decisão </w:t>
      </w:r>
      <w:r w:rsidR="00A968F4" w:rsidRPr="00154CBE">
        <w:rPr>
          <w:rFonts w:ascii="Arial" w:hAnsi="Arial" w:cs="Arial"/>
          <w:sz w:val="24"/>
          <w:szCs w:val="24"/>
        </w:rPr>
        <w:t>do recurso</w:t>
      </w:r>
      <w:r w:rsidR="00BA7987" w:rsidRPr="00154CBE">
        <w:rPr>
          <w:rFonts w:ascii="Arial" w:hAnsi="Arial" w:cs="Arial"/>
          <w:sz w:val="24"/>
          <w:szCs w:val="24"/>
        </w:rPr>
        <w:t xml:space="preserve"> </w:t>
      </w:r>
      <w:r w:rsidR="00A968F4" w:rsidRPr="00154CBE">
        <w:rPr>
          <w:rFonts w:ascii="Arial" w:hAnsi="Arial" w:cs="Arial"/>
          <w:sz w:val="24"/>
          <w:szCs w:val="24"/>
        </w:rPr>
        <w:t>será divulgada pela Comissão Técnica de Avaliação no prazo máximo de 10 (dez) dias.</w:t>
      </w:r>
    </w:p>
    <w:p w14:paraId="08CC01C9" w14:textId="77777777" w:rsidR="00DE2735" w:rsidRPr="000E2F27" w:rsidRDefault="00DE2735" w:rsidP="00967735">
      <w:pPr>
        <w:tabs>
          <w:tab w:val="left" w:pos="426"/>
          <w:tab w:val="left" w:pos="1276"/>
          <w:tab w:val="left" w:pos="9072"/>
        </w:tabs>
        <w:spacing w:after="120" w:line="240" w:lineRule="auto"/>
        <w:ind w:right="848"/>
        <w:jc w:val="both"/>
        <w:rPr>
          <w:rFonts w:ascii="Arial" w:eastAsia="Arial Unicode MS" w:hAnsi="Arial" w:cs="Arial"/>
          <w:b/>
          <w:sz w:val="24"/>
          <w:szCs w:val="24"/>
        </w:rPr>
      </w:pPr>
    </w:p>
    <w:p w14:paraId="156D22FC" w14:textId="77777777" w:rsidR="003D354E" w:rsidRPr="000E2F27" w:rsidRDefault="009B60F7" w:rsidP="00967735">
      <w:pPr>
        <w:tabs>
          <w:tab w:val="left" w:pos="426"/>
          <w:tab w:val="left" w:pos="1276"/>
          <w:tab w:val="left" w:pos="9072"/>
        </w:tabs>
        <w:spacing w:after="120" w:line="276" w:lineRule="auto"/>
        <w:ind w:right="848"/>
        <w:jc w:val="both"/>
        <w:rPr>
          <w:rFonts w:ascii="Arial" w:eastAsia="Arial Unicode MS" w:hAnsi="Arial" w:cs="Arial"/>
          <w:b/>
          <w:sz w:val="24"/>
          <w:szCs w:val="24"/>
        </w:rPr>
      </w:pPr>
      <w:r w:rsidRPr="000E2F27">
        <w:rPr>
          <w:rFonts w:ascii="Arial" w:eastAsia="Arial Unicode MS" w:hAnsi="Arial" w:cs="Arial"/>
          <w:b/>
          <w:sz w:val="24"/>
          <w:szCs w:val="24"/>
        </w:rPr>
        <w:t>9</w:t>
      </w:r>
      <w:r w:rsidR="003D354E" w:rsidRPr="000E2F27">
        <w:rPr>
          <w:rFonts w:ascii="Arial" w:eastAsia="Arial Unicode MS" w:hAnsi="Arial" w:cs="Arial"/>
          <w:b/>
          <w:sz w:val="24"/>
          <w:szCs w:val="24"/>
        </w:rPr>
        <w:t xml:space="preserve">. </w:t>
      </w:r>
      <w:r w:rsidR="00DD7E55" w:rsidRPr="000E2F27">
        <w:rPr>
          <w:rFonts w:ascii="Arial" w:eastAsia="Arial Unicode MS" w:hAnsi="Arial" w:cs="Arial"/>
          <w:b/>
          <w:sz w:val="24"/>
          <w:szCs w:val="24"/>
        </w:rPr>
        <w:t xml:space="preserve">ATENDIMENTO A </w:t>
      </w:r>
      <w:r w:rsidR="003D354E" w:rsidRPr="000E2F27">
        <w:rPr>
          <w:rFonts w:ascii="Arial" w:eastAsia="Arial Unicode MS" w:hAnsi="Arial" w:cs="Arial"/>
          <w:b/>
          <w:sz w:val="24"/>
          <w:szCs w:val="24"/>
        </w:rPr>
        <w:t xml:space="preserve">EVENTOS </w:t>
      </w:r>
    </w:p>
    <w:p w14:paraId="523EFB7F" w14:textId="0A27A3C3" w:rsidR="000E2F27" w:rsidRPr="000E2F27" w:rsidRDefault="009B60F7" w:rsidP="000E2F27">
      <w:pPr>
        <w:spacing w:after="120" w:line="276" w:lineRule="auto"/>
        <w:ind w:right="848"/>
        <w:jc w:val="both"/>
        <w:rPr>
          <w:rFonts w:ascii="Arial" w:hAnsi="Arial" w:cs="Arial"/>
          <w:b/>
          <w:bCs/>
          <w:sz w:val="24"/>
          <w:szCs w:val="24"/>
        </w:rPr>
      </w:pPr>
      <w:r w:rsidRPr="000E2F27">
        <w:rPr>
          <w:rFonts w:ascii="Arial" w:hAnsi="Arial" w:cs="Arial"/>
          <w:b/>
          <w:sz w:val="24"/>
          <w:szCs w:val="24"/>
        </w:rPr>
        <w:t>9</w:t>
      </w:r>
      <w:r w:rsidR="003D354E" w:rsidRPr="000E2F27">
        <w:rPr>
          <w:rFonts w:ascii="Arial" w:hAnsi="Arial" w:cs="Arial"/>
          <w:b/>
          <w:sz w:val="24"/>
          <w:szCs w:val="24"/>
        </w:rPr>
        <w:t>.1</w:t>
      </w:r>
      <w:r w:rsidR="0057699F" w:rsidRPr="000E2F27">
        <w:rPr>
          <w:rFonts w:ascii="Arial" w:hAnsi="Arial" w:cs="Arial"/>
          <w:b/>
          <w:sz w:val="24"/>
          <w:szCs w:val="24"/>
        </w:rPr>
        <w:t>.</w:t>
      </w:r>
      <w:r w:rsidR="00CA04C1" w:rsidRPr="000E2F27">
        <w:rPr>
          <w:rFonts w:ascii="Arial" w:hAnsi="Arial" w:cs="Arial"/>
          <w:sz w:val="24"/>
          <w:szCs w:val="24"/>
        </w:rPr>
        <w:t xml:space="preserve"> </w:t>
      </w:r>
      <w:r w:rsidR="000E2F27" w:rsidRPr="000E2F27">
        <w:rPr>
          <w:rFonts w:ascii="Arial" w:hAnsi="Arial" w:cs="Arial"/>
          <w:sz w:val="24"/>
          <w:szCs w:val="24"/>
        </w:rPr>
        <w:t>Aos Permissionários será permitido fornecer alimentação para atendimento aos eventos realizados na Universidade de São Paulo, considerando o atendimento às necessidades dos organizadores do evento.</w:t>
      </w:r>
    </w:p>
    <w:p w14:paraId="4F70CF96" w14:textId="77777777" w:rsidR="00F96AC8" w:rsidRPr="006C3755" w:rsidRDefault="00F96AC8" w:rsidP="00967735">
      <w:pPr>
        <w:spacing w:after="120" w:line="276" w:lineRule="auto"/>
        <w:ind w:right="848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1EFCA83F" w14:textId="3C1562FF" w:rsidR="00B4481B" w:rsidRPr="00154CBE" w:rsidRDefault="009B60F7" w:rsidP="00967735">
      <w:pPr>
        <w:spacing w:after="12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t>10</w:t>
      </w:r>
      <w:r w:rsidR="003D354E" w:rsidRPr="00154CBE">
        <w:rPr>
          <w:rFonts w:ascii="Arial" w:hAnsi="Arial" w:cs="Arial"/>
          <w:b/>
          <w:sz w:val="24"/>
          <w:szCs w:val="24"/>
        </w:rPr>
        <w:t xml:space="preserve">. </w:t>
      </w:r>
      <w:r w:rsidR="00B4481B" w:rsidRPr="00154CBE">
        <w:rPr>
          <w:rFonts w:ascii="Arial" w:hAnsi="Arial" w:cs="Arial"/>
          <w:b/>
          <w:sz w:val="24"/>
          <w:szCs w:val="24"/>
        </w:rPr>
        <w:t xml:space="preserve"> DISPOSIÇÕES FINAIS</w:t>
      </w:r>
    </w:p>
    <w:p w14:paraId="5DCF3E6B" w14:textId="48B5E573" w:rsidR="00090D56" w:rsidRDefault="00B4481B" w:rsidP="00F96AC8">
      <w:pPr>
        <w:pStyle w:val="Ttulo2"/>
        <w:spacing w:before="0" w:after="0" w:line="276" w:lineRule="auto"/>
        <w:ind w:right="848"/>
        <w:jc w:val="both"/>
        <w:rPr>
          <w:rFonts w:ascii="Arial" w:hAnsi="Arial" w:cs="Arial"/>
          <w:b w:val="0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>1</w:t>
      </w:r>
      <w:r w:rsidR="00F77A2C">
        <w:rPr>
          <w:rFonts w:ascii="Arial" w:hAnsi="Arial" w:cs="Arial"/>
          <w:sz w:val="24"/>
          <w:szCs w:val="24"/>
        </w:rPr>
        <w:t>0</w:t>
      </w:r>
      <w:r w:rsidRPr="00154CBE">
        <w:rPr>
          <w:rFonts w:ascii="Arial" w:hAnsi="Arial" w:cs="Arial"/>
          <w:sz w:val="24"/>
          <w:szCs w:val="24"/>
        </w:rPr>
        <w:t xml:space="preserve">.1. </w:t>
      </w:r>
      <w:r w:rsidRPr="00154CBE">
        <w:rPr>
          <w:rFonts w:ascii="Arial" w:hAnsi="Arial" w:cs="Arial"/>
          <w:b w:val="0"/>
          <w:sz w:val="24"/>
          <w:szCs w:val="24"/>
        </w:rPr>
        <w:t>Ficam os interessados cientes de que a simples apresentação do formulário implica no conhecimento</w:t>
      </w:r>
      <w:r w:rsidR="007728C1" w:rsidRPr="00154CBE">
        <w:rPr>
          <w:rFonts w:ascii="Arial" w:hAnsi="Arial" w:cs="Arial"/>
          <w:b w:val="0"/>
          <w:sz w:val="24"/>
          <w:szCs w:val="24"/>
        </w:rPr>
        <w:t xml:space="preserve"> e aceitação</w:t>
      </w:r>
      <w:r w:rsidRPr="00154CBE">
        <w:rPr>
          <w:rFonts w:ascii="Arial" w:hAnsi="Arial" w:cs="Arial"/>
          <w:b w:val="0"/>
          <w:sz w:val="24"/>
          <w:szCs w:val="24"/>
        </w:rPr>
        <w:t xml:space="preserve"> dos elementos constantes</w:t>
      </w:r>
      <w:r w:rsidR="00090D56" w:rsidRPr="00154CBE">
        <w:rPr>
          <w:rFonts w:ascii="Arial" w:hAnsi="Arial" w:cs="Arial"/>
          <w:b w:val="0"/>
          <w:sz w:val="24"/>
          <w:szCs w:val="24"/>
        </w:rPr>
        <w:t xml:space="preserve"> </w:t>
      </w:r>
      <w:r w:rsidR="00607493">
        <w:rPr>
          <w:rFonts w:ascii="Arial" w:hAnsi="Arial" w:cs="Arial"/>
          <w:b w:val="0"/>
          <w:sz w:val="24"/>
          <w:szCs w:val="24"/>
        </w:rPr>
        <w:t>no Edital de Chamamento Público</w:t>
      </w:r>
      <w:r w:rsidR="001B2B80" w:rsidRPr="00154CBE">
        <w:rPr>
          <w:rFonts w:ascii="Arial" w:hAnsi="Arial" w:cs="Arial"/>
          <w:b w:val="0"/>
          <w:sz w:val="24"/>
          <w:szCs w:val="24"/>
        </w:rPr>
        <w:t>.</w:t>
      </w:r>
    </w:p>
    <w:p w14:paraId="729A7E49" w14:textId="68DFF6B1" w:rsidR="00B4481B" w:rsidRPr="00154CBE" w:rsidRDefault="00B4481B" w:rsidP="00967735">
      <w:pPr>
        <w:autoSpaceDE w:val="0"/>
        <w:autoSpaceDN w:val="0"/>
        <w:adjustRightInd w:val="0"/>
        <w:spacing w:after="0" w:line="276" w:lineRule="auto"/>
        <w:ind w:right="848"/>
        <w:jc w:val="both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bCs/>
          <w:sz w:val="24"/>
          <w:szCs w:val="24"/>
        </w:rPr>
        <w:t>1</w:t>
      </w:r>
      <w:r w:rsidR="00F77A2C">
        <w:rPr>
          <w:rFonts w:ascii="Arial" w:hAnsi="Arial" w:cs="Arial"/>
          <w:b/>
          <w:bCs/>
          <w:sz w:val="24"/>
          <w:szCs w:val="24"/>
        </w:rPr>
        <w:t>0</w:t>
      </w:r>
      <w:r w:rsidRPr="00154CBE">
        <w:rPr>
          <w:rFonts w:ascii="Arial" w:hAnsi="Arial" w:cs="Arial"/>
          <w:b/>
          <w:bCs/>
          <w:sz w:val="24"/>
          <w:szCs w:val="24"/>
        </w:rPr>
        <w:t xml:space="preserve">.2. </w:t>
      </w:r>
      <w:r w:rsidRPr="00154CBE">
        <w:rPr>
          <w:rFonts w:ascii="Arial" w:hAnsi="Arial" w:cs="Arial"/>
          <w:sz w:val="24"/>
          <w:szCs w:val="24"/>
        </w:rPr>
        <w:t xml:space="preserve">Os casos omissos e as dúvidas surgidas ao longo do processo de seleção serão resolvidos </w:t>
      </w:r>
      <w:r w:rsidR="00090D56" w:rsidRPr="00154CBE">
        <w:rPr>
          <w:rFonts w:ascii="Arial" w:hAnsi="Arial" w:cs="Arial"/>
          <w:sz w:val="24"/>
          <w:szCs w:val="24"/>
        </w:rPr>
        <w:t>pela</w:t>
      </w:r>
      <w:r w:rsidRPr="00154CBE">
        <w:rPr>
          <w:rFonts w:ascii="Arial" w:hAnsi="Arial" w:cs="Arial"/>
          <w:sz w:val="24"/>
          <w:szCs w:val="24"/>
        </w:rPr>
        <w:t xml:space="preserve"> Comissão Técnica </w:t>
      </w:r>
      <w:r w:rsidR="00090D56" w:rsidRPr="00154CBE">
        <w:rPr>
          <w:rFonts w:ascii="Arial" w:hAnsi="Arial" w:cs="Arial"/>
          <w:sz w:val="24"/>
          <w:szCs w:val="24"/>
        </w:rPr>
        <w:t>Avaliação</w:t>
      </w:r>
      <w:r w:rsidRPr="00154CBE">
        <w:rPr>
          <w:rFonts w:ascii="Arial" w:hAnsi="Arial" w:cs="Arial"/>
          <w:sz w:val="24"/>
          <w:szCs w:val="24"/>
        </w:rPr>
        <w:t>.</w:t>
      </w:r>
    </w:p>
    <w:p w14:paraId="2BEBBA8B" w14:textId="77777777" w:rsidR="005162C7" w:rsidRPr="00154CBE" w:rsidRDefault="005162C7" w:rsidP="00967735">
      <w:pPr>
        <w:autoSpaceDE w:val="0"/>
        <w:autoSpaceDN w:val="0"/>
        <w:adjustRightInd w:val="0"/>
        <w:spacing w:after="0" w:line="276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0D604270" w14:textId="64E47DA3" w:rsidR="005162C7" w:rsidRPr="00154CBE" w:rsidRDefault="00A56A18" w:rsidP="00AA7E4E">
      <w:pPr>
        <w:autoSpaceDE w:val="0"/>
        <w:autoSpaceDN w:val="0"/>
        <w:adjustRightInd w:val="0"/>
        <w:spacing w:after="0" w:line="276" w:lineRule="auto"/>
        <w:ind w:right="848"/>
        <w:jc w:val="right"/>
        <w:rPr>
          <w:rFonts w:ascii="Arial" w:hAnsi="Arial" w:cs="Arial"/>
          <w:sz w:val="24"/>
          <w:szCs w:val="24"/>
        </w:rPr>
      </w:pPr>
      <w:r w:rsidRPr="009C620D">
        <w:rPr>
          <w:rFonts w:ascii="Arial" w:hAnsi="Arial" w:cs="Arial"/>
          <w:sz w:val="24"/>
          <w:szCs w:val="24"/>
        </w:rPr>
        <w:t xml:space="preserve">São Paulo, </w:t>
      </w:r>
      <w:r w:rsidR="009C620D" w:rsidRPr="009C620D">
        <w:rPr>
          <w:rFonts w:ascii="Arial" w:hAnsi="Arial" w:cs="Arial"/>
          <w:sz w:val="24"/>
          <w:szCs w:val="24"/>
        </w:rPr>
        <w:t>15</w:t>
      </w:r>
      <w:r w:rsidR="005162C7" w:rsidRPr="009C620D">
        <w:rPr>
          <w:rFonts w:ascii="Arial" w:hAnsi="Arial" w:cs="Arial"/>
          <w:sz w:val="24"/>
          <w:szCs w:val="24"/>
        </w:rPr>
        <w:t xml:space="preserve"> de </w:t>
      </w:r>
      <w:r w:rsidR="009C620D" w:rsidRPr="009C620D">
        <w:rPr>
          <w:rFonts w:ascii="Arial" w:hAnsi="Arial" w:cs="Arial"/>
          <w:sz w:val="24"/>
          <w:szCs w:val="24"/>
        </w:rPr>
        <w:t>janeiro</w:t>
      </w:r>
      <w:r w:rsidR="005162C7" w:rsidRPr="009C620D">
        <w:rPr>
          <w:rFonts w:ascii="Arial" w:hAnsi="Arial" w:cs="Arial"/>
          <w:sz w:val="24"/>
          <w:szCs w:val="24"/>
        </w:rPr>
        <w:t xml:space="preserve"> de 20</w:t>
      </w:r>
      <w:r w:rsidR="00DD7E55" w:rsidRPr="009C620D">
        <w:rPr>
          <w:rFonts w:ascii="Arial" w:hAnsi="Arial" w:cs="Arial"/>
          <w:sz w:val="24"/>
          <w:szCs w:val="24"/>
        </w:rPr>
        <w:t>2</w:t>
      </w:r>
      <w:r w:rsidR="009C620D" w:rsidRPr="009C620D">
        <w:rPr>
          <w:rFonts w:ascii="Arial" w:hAnsi="Arial" w:cs="Arial"/>
          <w:sz w:val="24"/>
          <w:szCs w:val="24"/>
        </w:rPr>
        <w:t>5</w:t>
      </w:r>
      <w:r w:rsidR="005162C7" w:rsidRPr="009C620D">
        <w:rPr>
          <w:rFonts w:ascii="Arial" w:hAnsi="Arial" w:cs="Arial"/>
          <w:sz w:val="24"/>
          <w:szCs w:val="24"/>
        </w:rPr>
        <w:t>.</w:t>
      </w:r>
    </w:p>
    <w:p w14:paraId="40E1714B" w14:textId="095A9C0F" w:rsidR="007728C1" w:rsidRDefault="007728C1" w:rsidP="00967735">
      <w:pPr>
        <w:ind w:right="848"/>
        <w:rPr>
          <w:rFonts w:ascii="Arial" w:hAnsi="Arial" w:cs="Arial"/>
          <w:sz w:val="24"/>
          <w:szCs w:val="24"/>
        </w:rPr>
      </w:pPr>
    </w:p>
    <w:p w14:paraId="7421B3AD" w14:textId="77777777" w:rsidR="00EA573D" w:rsidRPr="00154CBE" w:rsidRDefault="00EA573D" w:rsidP="00967735">
      <w:pPr>
        <w:ind w:right="848"/>
        <w:rPr>
          <w:rFonts w:ascii="Arial" w:hAnsi="Arial" w:cs="Arial"/>
          <w:sz w:val="24"/>
          <w:szCs w:val="24"/>
        </w:rPr>
      </w:pPr>
    </w:p>
    <w:p w14:paraId="23C42356" w14:textId="77777777" w:rsidR="005162C7" w:rsidRPr="00154CBE" w:rsidRDefault="005162C7" w:rsidP="00967735">
      <w:pPr>
        <w:autoSpaceDE w:val="0"/>
        <w:autoSpaceDN w:val="0"/>
        <w:adjustRightInd w:val="0"/>
        <w:spacing w:after="0" w:line="240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368C72F5" w14:textId="77777777" w:rsidR="005162C7" w:rsidRPr="00154CBE" w:rsidRDefault="0057699F" w:rsidP="00967735">
      <w:pPr>
        <w:autoSpaceDE w:val="0"/>
        <w:autoSpaceDN w:val="0"/>
        <w:adjustRightInd w:val="0"/>
        <w:spacing w:after="0" w:line="240" w:lineRule="auto"/>
        <w:ind w:right="848"/>
        <w:jc w:val="center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sz w:val="24"/>
          <w:szCs w:val="24"/>
        </w:rPr>
        <w:t xml:space="preserve">Raquel </w:t>
      </w:r>
      <w:proofErr w:type="spellStart"/>
      <w:r w:rsidRPr="00154CBE">
        <w:rPr>
          <w:rFonts w:ascii="Arial" w:hAnsi="Arial" w:cs="Arial"/>
          <w:sz w:val="24"/>
          <w:szCs w:val="24"/>
        </w:rPr>
        <w:t>Rolnik</w:t>
      </w:r>
      <w:proofErr w:type="spellEnd"/>
    </w:p>
    <w:p w14:paraId="4522FD3E" w14:textId="211912FD" w:rsidR="00A56A18" w:rsidRPr="00154CBE" w:rsidRDefault="00350858" w:rsidP="00967735">
      <w:pPr>
        <w:autoSpaceDE w:val="0"/>
        <w:autoSpaceDN w:val="0"/>
        <w:adjustRightInd w:val="0"/>
        <w:spacing w:after="0" w:line="240" w:lineRule="auto"/>
        <w:ind w:right="848"/>
        <w:jc w:val="center"/>
        <w:rPr>
          <w:rFonts w:ascii="Arial" w:hAnsi="Arial" w:cs="Arial"/>
        </w:rPr>
      </w:pPr>
      <w:r w:rsidRPr="00154CBE">
        <w:rPr>
          <w:rFonts w:ascii="Arial" w:hAnsi="Arial" w:cs="Arial"/>
        </w:rPr>
        <w:t>Prefei</w:t>
      </w:r>
      <w:r w:rsidR="0057699F" w:rsidRPr="00154CBE">
        <w:rPr>
          <w:rFonts w:ascii="Arial" w:hAnsi="Arial" w:cs="Arial"/>
        </w:rPr>
        <w:t>ta</w:t>
      </w:r>
      <w:r w:rsidR="005162C7" w:rsidRPr="00154CBE">
        <w:rPr>
          <w:rFonts w:ascii="Arial" w:hAnsi="Arial" w:cs="Arial"/>
        </w:rPr>
        <w:t xml:space="preserve"> do Campus</w:t>
      </w:r>
      <w:r w:rsidR="0057699F" w:rsidRPr="00154CBE">
        <w:rPr>
          <w:rFonts w:ascii="Arial" w:hAnsi="Arial" w:cs="Arial"/>
        </w:rPr>
        <w:t xml:space="preserve"> </w:t>
      </w:r>
      <w:r w:rsidR="005162C7" w:rsidRPr="00154CBE">
        <w:rPr>
          <w:rFonts w:ascii="Arial" w:hAnsi="Arial" w:cs="Arial"/>
        </w:rPr>
        <w:t xml:space="preserve">Capital </w:t>
      </w:r>
      <w:r w:rsidR="009C620D">
        <w:rPr>
          <w:rFonts w:ascii="Arial" w:hAnsi="Arial" w:cs="Arial"/>
        </w:rPr>
        <w:t>-Butantã</w:t>
      </w:r>
    </w:p>
    <w:p w14:paraId="12E9C5D1" w14:textId="0C6A4549" w:rsidR="00970B8C" w:rsidRDefault="00970B8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720D9CB" w14:textId="77777777" w:rsidR="00A56A18" w:rsidRPr="00154CBE" w:rsidRDefault="00A56A18" w:rsidP="005162C7">
      <w:pPr>
        <w:autoSpaceDE w:val="0"/>
        <w:autoSpaceDN w:val="0"/>
        <w:adjustRightInd w:val="0"/>
        <w:spacing w:after="0" w:line="240" w:lineRule="auto"/>
        <w:ind w:right="848"/>
        <w:jc w:val="center"/>
        <w:rPr>
          <w:rFonts w:ascii="Arial" w:hAnsi="Arial" w:cs="Arial"/>
        </w:rPr>
        <w:sectPr w:rsidR="00A56A18" w:rsidRPr="00154CBE" w:rsidSect="00057190">
          <w:headerReference w:type="default" r:id="rId12"/>
          <w:footerReference w:type="default" r:id="rId13"/>
          <w:pgSz w:w="11906" w:h="16838"/>
          <w:pgMar w:top="1134" w:right="851" w:bottom="851" w:left="1418" w:header="708" w:footer="57" w:gutter="0"/>
          <w:cols w:space="708"/>
          <w:docGrid w:linePitch="360"/>
        </w:sectPr>
      </w:pPr>
    </w:p>
    <w:p w14:paraId="197234F9" w14:textId="5B41DA4B" w:rsidR="0057699F" w:rsidRPr="00154CBE" w:rsidRDefault="0057699F" w:rsidP="0057699F">
      <w:pPr>
        <w:autoSpaceDE w:val="0"/>
        <w:autoSpaceDN w:val="0"/>
        <w:adjustRightInd w:val="0"/>
        <w:spacing w:after="0" w:line="240" w:lineRule="auto"/>
        <w:ind w:right="848"/>
        <w:jc w:val="center"/>
        <w:rPr>
          <w:rFonts w:ascii="Arial" w:hAnsi="Arial" w:cs="Arial"/>
          <w:sz w:val="24"/>
          <w:szCs w:val="24"/>
        </w:rPr>
      </w:pPr>
      <w:r w:rsidRPr="00154CBE">
        <w:rPr>
          <w:rFonts w:ascii="Arial" w:hAnsi="Arial" w:cs="Arial"/>
          <w:b/>
          <w:sz w:val="24"/>
          <w:szCs w:val="24"/>
        </w:rPr>
        <w:lastRenderedPageBreak/>
        <w:t>Figura 1</w:t>
      </w:r>
      <w:r w:rsidRPr="00154CBE">
        <w:rPr>
          <w:rFonts w:ascii="Arial" w:hAnsi="Arial" w:cs="Arial"/>
          <w:sz w:val="24"/>
          <w:szCs w:val="24"/>
        </w:rPr>
        <w:t xml:space="preserve"> – Mapa com os pontos para permanência dos fornecedores de </w:t>
      </w:r>
      <w:r w:rsidR="00F96AC8">
        <w:rPr>
          <w:rFonts w:ascii="Arial" w:hAnsi="Arial" w:cs="Arial"/>
          <w:sz w:val="24"/>
          <w:szCs w:val="24"/>
        </w:rPr>
        <w:t>alimentos</w:t>
      </w:r>
      <w:r w:rsidRPr="00154CBE">
        <w:rPr>
          <w:rFonts w:ascii="Arial" w:hAnsi="Arial" w:cs="Arial"/>
          <w:sz w:val="24"/>
          <w:szCs w:val="24"/>
        </w:rPr>
        <w:t xml:space="preserve"> </w:t>
      </w:r>
      <w:r w:rsidR="00970B8C">
        <w:rPr>
          <w:rFonts w:ascii="Arial" w:hAnsi="Arial" w:cs="Arial"/>
          <w:sz w:val="24"/>
          <w:szCs w:val="24"/>
        </w:rPr>
        <w:t>nos Centros de Vivência da</w:t>
      </w:r>
      <w:r w:rsidRPr="00154CBE">
        <w:rPr>
          <w:rFonts w:ascii="Arial" w:hAnsi="Arial" w:cs="Arial"/>
          <w:sz w:val="24"/>
          <w:szCs w:val="24"/>
        </w:rPr>
        <w:t xml:space="preserve"> Cidade Universitár</w:t>
      </w:r>
      <w:r w:rsidR="00DD7E55" w:rsidRPr="00154CBE">
        <w:rPr>
          <w:rFonts w:ascii="Arial" w:hAnsi="Arial" w:cs="Arial"/>
          <w:sz w:val="24"/>
          <w:szCs w:val="24"/>
        </w:rPr>
        <w:t>ia</w:t>
      </w:r>
      <w:r w:rsidR="00970B8C">
        <w:rPr>
          <w:rFonts w:ascii="Arial" w:hAnsi="Arial" w:cs="Arial"/>
          <w:sz w:val="24"/>
          <w:szCs w:val="24"/>
        </w:rPr>
        <w:t xml:space="preserve"> Armando de Salles Oliveira (CUASO)</w:t>
      </w:r>
    </w:p>
    <w:p w14:paraId="4D66E84F" w14:textId="65125599" w:rsidR="002A4AB7" w:rsidRDefault="00970B8C" w:rsidP="0057699F">
      <w:pPr>
        <w:autoSpaceDE w:val="0"/>
        <w:autoSpaceDN w:val="0"/>
        <w:adjustRightInd w:val="0"/>
        <w:spacing w:after="0" w:line="240" w:lineRule="auto"/>
        <w:ind w:right="848"/>
        <w:jc w:val="center"/>
        <w:rPr>
          <w:rFonts w:ascii="Arial" w:hAnsi="Arial" w:cs="Arial"/>
          <w:sz w:val="24"/>
          <w:szCs w:val="24"/>
        </w:rPr>
      </w:pPr>
      <w:r w:rsidRPr="001E5AE6">
        <w:rPr>
          <w:noProof/>
        </w:rPr>
        <w:drawing>
          <wp:anchor distT="0" distB="0" distL="114300" distR="114300" simplePos="0" relativeHeight="251656704" behindDoc="0" locked="0" layoutInCell="1" allowOverlap="1" wp14:anchorId="72AC498C" wp14:editId="69877233">
            <wp:simplePos x="0" y="0"/>
            <wp:positionH relativeFrom="column">
              <wp:posOffset>985582</wp:posOffset>
            </wp:positionH>
            <wp:positionV relativeFrom="paragraph">
              <wp:posOffset>117093</wp:posOffset>
            </wp:positionV>
            <wp:extent cx="6998279" cy="520509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279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2C67B" w14:textId="440B5053" w:rsidR="00765B4A" w:rsidRDefault="00765B4A" w:rsidP="00765B4A">
      <w:pPr>
        <w:autoSpaceDE w:val="0"/>
        <w:autoSpaceDN w:val="0"/>
        <w:adjustRightInd w:val="0"/>
        <w:spacing w:after="0" w:line="240" w:lineRule="auto"/>
        <w:ind w:right="848"/>
        <w:jc w:val="right"/>
        <w:rPr>
          <w:rFonts w:ascii="Arial" w:hAnsi="Arial" w:cs="Arial"/>
          <w:sz w:val="24"/>
          <w:szCs w:val="24"/>
        </w:rPr>
      </w:pPr>
    </w:p>
    <w:p w14:paraId="31F53374" w14:textId="5C2C979C" w:rsidR="00765B4A" w:rsidRDefault="00765B4A" w:rsidP="002A4AB7">
      <w:pPr>
        <w:autoSpaceDE w:val="0"/>
        <w:autoSpaceDN w:val="0"/>
        <w:adjustRightInd w:val="0"/>
        <w:spacing w:after="0" w:line="240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26C3A9A8" w14:textId="77777777" w:rsidR="00765B4A" w:rsidRDefault="00765B4A" w:rsidP="002A4AB7">
      <w:pPr>
        <w:autoSpaceDE w:val="0"/>
        <w:autoSpaceDN w:val="0"/>
        <w:adjustRightInd w:val="0"/>
        <w:spacing w:after="0" w:line="240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3B505491" w14:textId="734DCEE0" w:rsidR="00765B4A" w:rsidRDefault="00765B4A" w:rsidP="002A4AB7">
      <w:pPr>
        <w:autoSpaceDE w:val="0"/>
        <w:autoSpaceDN w:val="0"/>
        <w:adjustRightInd w:val="0"/>
        <w:spacing w:after="0" w:line="240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13C923E8" w14:textId="77777777" w:rsidR="00765B4A" w:rsidRDefault="00765B4A" w:rsidP="002A4AB7">
      <w:pPr>
        <w:autoSpaceDE w:val="0"/>
        <w:autoSpaceDN w:val="0"/>
        <w:adjustRightInd w:val="0"/>
        <w:spacing w:after="0" w:line="240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26733DF8" w14:textId="188342AE" w:rsidR="00765B4A" w:rsidRDefault="00765B4A" w:rsidP="00765B4A">
      <w:pPr>
        <w:autoSpaceDE w:val="0"/>
        <w:autoSpaceDN w:val="0"/>
        <w:adjustRightInd w:val="0"/>
        <w:spacing w:after="0" w:line="240" w:lineRule="auto"/>
        <w:ind w:right="848"/>
        <w:jc w:val="right"/>
        <w:rPr>
          <w:rFonts w:ascii="Arial" w:hAnsi="Arial" w:cs="Arial"/>
          <w:sz w:val="24"/>
          <w:szCs w:val="24"/>
        </w:rPr>
      </w:pPr>
    </w:p>
    <w:p w14:paraId="2E1D1FE6" w14:textId="2E4AF0E7" w:rsidR="00765B4A" w:rsidRDefault="00765B4A" w:rsidP="002A4AB7">
      <w:pPr>
        <w:autoSpaceDE w:val="0"/>
        <w:autoSpaceDN w:val="0"/>
        <w:adjustRightInd w:val="0"/>
        <w:spacing w:after="0" w:line="240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2E5D7500" w14:textId="02E8932B" w:rsidR="00765B4A" w:rsidRDefault="00765B4A" w:rsidP="002A4AB7">
      <w:pPr>
        <w:autoSpaceDE w:val="0"/>
        <w:autoSpaceDN w:val="0"/>
        <w:adjustRightInd w:val="0"/>
        <w:spacing w:after="0" w:line="240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525E4E8D" w14:textId="111EC904" w:rsidR="00765B4A" w:rsidRDefault="00765B4A" w:rsidP="002A4AB7">
      <w:pPr>
        <w:autoSpaceDE w:val="0"/>
        <w:autoSpaceDN w:val="0"/>
        <w:adjustRightInd w:val="0"/>
        <w:spacing w:after="0" w:line="240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06F850FE" w14:textId="77777777" w:rsidR="00765B4A" w:rsidRDefault="00765B4A" w:rsidP="002A4AB7">
      <w:pPr>
        <w:autoSpaceDE w:val="0"/>
        <w:autoSpaceDN w:val="0"/>
        <w:adjustRightInd w:val="0"/>
        <w:spacing w:after="0" w:line="240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7F47C49C" w14:textId="77777777" w:rsidR="00765B4A" w:rsidRDefault="00765B4A" w:rsidP="002A4AB7">
      <w:pPr>
        <w:autoSpaceDE w:val="0"/>
        <w:autoSpaceDN w:val="0"/>
        <w:adjustRightInd w:val="0"/>
        <w:spacing w:after="0" w:line="240" w:lineRule="auto"/>
        <w:ind w:right="848"/>
        <w:jc w:val="both"/>
        <w:rPr>
          <w:rFonts w:ascii="Arial" w:hAnsi="Arial" w:cs="Arial"/>
          <w:sz w:val="24"/>
          <w:szCs w:val="24"/>
        </w:rPr>
      </w:pPr>
    </w:p>
    <w:p w14:paraId="7F4E988B" w14:textId="7EA1BFEF" w:rsidR="00765B4A" w:rsidRDefault="00765B4A" w:rsidP="00765B4A">
      <w:pPr>
        <w:autoSpaceDE w:val="0"/>
        <w:autoSpaceDN w:val="0"/>
        <w:adjustRightInd w:val="0"/>
        <w:spacing w:after="0" w:line="240" w:lineRule="auto"/>
        <w:ind w:right="848"/>
        <w:jc w:val="right"/>
        <w:rPr>
          <w:rFonts w:ascii="Arial" w:hAnsi="Arial" w:cs="Arial"/>
          <w:sz w:val="24"/>
          <w:szCs w:val="24"/>
        </w:rPr>
      </w:pPr>
    </w:p>
    <w:p w14:paraId="053F00B7" w14:textId="77777777" w:rsidR="00765B4A" w:rsidRDefault="00765B4A" w:rsidP="002A4AB7">
      <w:pPr>
        <w:autoSpaceDE w:val="0"/>
        <w:autoSpaceDN w:val="0"/>
        <w:adjustRightInd w:val="0"/>
        <w:spacing w:after="0" w:line="240" w:lineRule="auto"/>
        <w:ind w:right="848"/>
        <w:jc w:val="both"/>
        <w:rPr>
          <w:rFonts w:ascii="Arial" w:hAnsi="Arial" w:cs="Arial"/>
          <w:sz w:val="24"/>
          <w:szCs w:val="24"/>
        </w:rPr>
      </w:pPr>
    </w:p>
    <w:sectPr w:rsidR="00765B4A" w:rsidSect="00765B4A">
      <w:headerReference w:type="default" r:id="rId15"/>
      <w:footerReference w:type="default" r:id="rId16"/>
      <w:pgSz w:w="16838" w:h="11906" w:orient="landscape"/>
      <w:pgMar w:top="1418" w:right="1134" w:bottom="851" w:left="851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760" w14:textId="77777777" w:rsidR="00506169" w:rsidRDefault="00506169" w:rsidP="005925F4">
      <w:pPr>
        <w:spacing w:after="0" w:line="240" w:lineRule="auto"/>
      </w:pPr>
      <w:r>
        <w:separator/>
      </w:r>
    </w:p>
  </w:endnote>
  <w:endnote w:type="continuationSeparator" w:id="0">
    <w:p w14:paraId="580BA52E" w14:textId="77777777" w:rsidR="00506169" w:rsidRDefault="00506169" w:rsidP="00592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1980940"/>
      <w:docPartObj>
        <w:docPartGallery w:val="Page Numbers (Bottom of Page)"/>
        <w:docPartUnique/>
      </w:docPartObj>
    </w:sdtPr>
    <w:sdtEndPr/>
    <w:sdtContent>
      <w:p w14:paraId="31A91259" w14:textId="536756B6" w:rsidR="00891A14" w:rsidRPr="0023363E" w:rsidRDefault="00891A14" w:rsidP="00891A14">
        <w:pPr>
          <w:tabs>
            <w:tab w:val="center" w:pos="4252"/>
            <w:tab w:val="right" w:pos="10065"/>
          </w:tabs>
        </w:pPr>
        <w:r w:rsidRPr="0023363E"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14E27A1B" wp14:editId="104B29EE">
                  <wp:simplePos x="0" y="0"/>
                  <wp:positionH relativeFrom="column">
                    <wp:posOffset>-452120</wp:posOffset>
                  </wp:positionH>
                  <wp:positionV relativeFrom="paragraph">
                    <wp:posOffset>248920</wp:posOffset>
                  </wp:positionV>
                  <wp:extent cx="6304915" cy="0"/>
                  <wp:effectExtent l="8890" t="6350" r="10795" b="12700"/>
                  <wp:wrapNone/>
                  <wp:docPr id="15" name="Conector de Seta Reta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049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5474B4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15" o:spid="_x0000_s1026" type="#_x0000_t32" style="position:absolute;margin-left:-35.6pt;margin-top:19.6pt;width:496.4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"/>
              </w:pict>
            </mc:Fallback>
          </mc:AlternateContent>
        </w:r>
      </w:p>
      <w:p w14:paraId="463B275A" w14:textId="15805356" w:rsidR="00D5120B" w:rsidRDefault="00D5120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F03">
          <w:rPr>
            <w:noProof/>
          </w:rPr>
          <w:t>14</w:t>
        </w:r>
        <w:r>
          <w:fldChar w:fldCharType="end"/>
        </w:r>
      </w:p>
    </w:sdtContent>
  </w:sdt>
  <w:p w14:paraId="66617DCA" w14:textId="77777777" w:rsidR="00D5120B" w:rsidRDefault="00D5120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2277985"/>
      <w:docPartObj>
        <w:docPartGallery w:val="Page Numbers (Bottom of Page)"/>
        <w:docPartUnique/>
      </w:docPartObj>
    </w:sdtPr>
    <w:sdtEndPr/>
    <w:sdtContent>
      <w:p w14:paraId="5A288280" w14:textId="05E68280" w:rsidR="00970B8C" w:rsidRPr="0023363E" w:rsidRDefault="00970B8C" w:rsidP="00891A14">
        <w:pPr>
          <w:tabs>
            <w:tab w:val="center" w:pos="4252"/>
            <w:tab w:val="right" w:pos="10065"/>
          </w:tabs>
        </w:pPr>
      </w:p>
      <w:p w14:paraId="5F234B54" w14:textId="1A20F39B" w:rsidR="00970B8C" w:rsidRDefault="00970B8C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14:paraId="680DC5C2" w14:textId="77777777" w:rsidR="00970B8C" w:rsidRDefault="00970B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D9EB4" w14:textId="77777777" w:rsidR="00506169" w:rsidRDefault="00506169" w:rsidP="005925F4">
      <w:pPr>
        <w:spacing w:after="0" w:line="240" w:lineRule="auto"/>
      </w:pPr>
      <w:r>
        <w:separator/>
      </w:r>
    </w:p>
  </w:footnote>
  <w:footnote w:type="continuationSeparator" w:id="0">
    <w:p w14:paraId="6A3D9922" w14:textId="77777777" w:rsidR="00506169" w:rsidRDefault="00506169" w:rsidP="00592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83079" w14:textId="12B61E10" w:rsidR="00D5120B" w:rsidRDefault="00D70CE9" w:rsidP="00891A14">
    <w:pPr>
      <w:pStyle w:val="Cabealho"/>
      <w:jc w:val="center"/>
    </w:pPr>
    <w:r w:rsidRPr="0023363E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9D5A905" wp14:editId="5C9FF1E5">
              <wp:simplePos x="0" y="0"/>
              <wp:positionH relativeFrom="column">
                <wp:posOffset>-271435</wp:posOffset>
              </wp:positionH>
              <wp:positionV relativeFrom="paragraph">
                <wp:posOffset>574790</wp:posOffset>
              </wp:positionV>
              <wp:extent cx="6304915" cy="0"/>
              <wp:effectExtent l="8890" t="6350" r="10795" b="12700"/>
              <wp:wrapNone/>
              <wp:docPr id="2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49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DD9C5A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21.35pt;margin-top:45.25pt;width:496.4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"/>
          </w:pict>
        </mc:Fallback>
      </mc:AlternateContent>
    </w:r>
    <w:r w:rsidR="00891A14">
      <w:rPr>
        <w:noProof/>
      </w:rPr>
      <w:drawing>
        <wp:inline distT="0" distB="0" distL="0" distR="0" wp14:anchorId="7C0A53D6" wp14:editId="33EBB988">
          <wp:extent cx="1806034" cy="571500"/>
          <wp:effectExtent l="0" t="0" r="381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225" cy="5940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208129" w14:textId="589CCECB" w:rsidR="00C55E5C" w:rsidRDefault="00891A14" w:rsidP="00891A14">
    <w:pPr>
      <w:pStyle w:val="Cabealho"/>
      <w:tabs>
        <w:tab w:val="clear" w:pos="8504"/>
        <w:tab w:val="left" w:pos="4252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D207" w14:textId="16268104" w:rsidR="00970B8C" w:rsidRDefault="00970B8C" w:rsidP="00891A14">
    <w:pPr>
      <w:pStyle w:val="Cabealho"/>
      <w:jc w:val="center"/>
    </w:pPr>
    <w:r w:rsidRPr="0023363E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19535AC" wp14:editId="60CCB669">
              <wp:simplePos x="0" y="0"/>
              <wp:positionH relativeFrom="column">
                <wp:posOffset>1502280</wp:posOffset>
              </wp:positionH>
              <wp:positionV relativeFrom="paragraph">
                <wp:posOffset>574790</wp:posOffset>
              </wp:positionV>
              <wp:extent cx="6304915" cy="0"/>
              <wp:effectExtent l="8890" t="6350" r="10795" b="12700"/>
              <wp:wrapNone/>
              <wp:docPr id="10" name="Conector de Seta Ret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49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3BC09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0" o:spid="_x0000_s1026" type="#_x0000_t32" style="position:absolute;margin-left:118.3pt;margin-top:45.25pt;width:496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"/>
          </w:pict>
        </mc:Fallback>
      </mc:AlternateContent>
    </w:r>
    <w:r>
      <w:rPr>
        <w:noProof/>
      </w:rPr>
      <w:drawing>
        <wp:inline distT="0" distB="0" distL="0" distR="0" wp14:anchorId="3318169F" wp14:editId="1A888C8A">
          <wp:extent cx="1806034" cy="571500"/>
          <wp:effectExtent l="0" t="0" r="381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225" cy="5940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B22DD6" w14:textId="20A9336C" w:rsidR="00970B8C" w:rsidRDefault="00970B8C" w:rsidP="00891A14">
    <w:pPr>
      <w:pStyle w:val="Cabealho"/>
      <w:tabs>
        <w:tab w:val="clear" w:pos="8504"/>
        <w:tab w:val="left" w:pos="42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00000007"/>
    <w:name w:val="WW8Num6"/>
    <w:lvl w:ilvl="0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Liberation Serif" w:hAnsi="Liberation Serif"/>
        <w:strike w:val="0"/>
        <w:dstrike w:val="0"/>
        <w:u w:val="no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2160" w:hanging="360"/>
      </w:pPr>
      <w:rPr>
        <w:rFonts w:ascii="Liberation Serif" w:hAnsi="Liberation Serif"/>
        <w:strike w:val="0"/>
        <w:dstrike w:val="0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Liberation Serif" w:hAnsi="Liberation Serif"/>
        <w:strike w:val="0"/>
        <w:dstrike w:val="0"/>
        <w:u w:val="no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Liberation Serif" w:hAnsi="Liberation Serif"/>
        <w:strike w:val="0"/>
        <w:dstrike w:val="0"/>
        <w:u w:val="none"/>
      </w:rPr>
    </w:lvl>
    <w:lvl w:ilvl="4">
      <w:start w:val="1"/>
      <w:numFmt w:val="bullet"/>
      <w:lvlText w:val="○"/>
      <w:lvlJc w:val="left"/>
      <w:pPr>
        <w:tabs>
          <w:tab w:val="num" w:pos="0"/>
        </w:tabs>
        <w:ind w:left="4320" w:hanging="360"/>
      </w:pPr>
      <w:rPr>
        <w:rFonts w:ascii="Liberation Serif" w:hAnsi="Liberation Serif"/>
        <w:strike w:val="0"/>
        <w:dstrike w:val="0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Liberation Serif" w:hAnsi="Liberation Serif"/>
        <w:strike w:val="0"/>
        <w:dstrike w:val="0"/>
        <w:u w:val="no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60" w:hanging="360"/>
      </w:pPr>
      <w:rPr>
        <w:rFonts w:ascii="Liberation Serif" w:hAnsi="Liberation Serif"/>
        <w:strike w:val="0"/>
        <w:dstrike w:val="0"/>
        <w:u w:val="none"/>
      </w:rPr>
    </w:lvl>
    <w:lvl w:ilvl="7">
      <w:start w:val="1"/>
      <w:numFmt w:val="bullet"/>
      <w:lvlText w:val="○"/>
      <w:lvlJc w:val="left"/>
      <w:pPr>
        <w:tabs>
          <w:tab w:val="num" w:pos="0"/>
        </w:tabs>
        <w:ind w:left="6480" w:hanging="360"/>
      </w:pPr>
      <w:rPr>
        <w:rFonts w:ascii="Liberation Serif" w:hAnsi="Liberation Serif"/>
        <w:strike w:val="0"/>
        <w:dstrike w:val="0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7200" w:hanging="360"/>
      </w:pPr>
      <w:rPr>
        <w:rFonts w:ascii="Liberation Serif" w:hAnsi="Liberation Serif"/>
        <w:strike w:val="0"/>
        <w:dstrike w:val="0"/>
        <w:u w:val="none"/>
      </w:rPr>
    </w:lvl>
  </w:abstractNum>
  <w:abstractNum w:abstractNumId="1" w15:restartNumberingAfterBreak="0">
    <w:nsid w:val="0000000E"/>
    <w:multiLevelType w:val="multilevel"/>
    <w:tmpl w:val="0000000E"/>
    <w:name w:val="WW8Num13"/>
    <w:lvl w:ilvl="0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Liberation Serif" w:hAnsi="Liberation Serif"/>
        <w:strike w:val="0"/>
        <w:dstrike w:val="0"/>
        <w:u w:val="no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2160" w:hanging="360"/>
      </w:pPr>
      <w:rPr>
        <w:rFonts w:ascii="Liberation Serif" w:hAnsi="Liberation Serif"/>
        <w:strike w:val="0"/>
        <w:dstrike w:val="0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Liberation Serif" w:hAnsi="Liberation Serif"/>
        <w:strike w:val="0"/>
        <w:dstrike w:val="0"/>
        <w:u w:val="no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Liberation Serif" w:hAnsi="Liberation Serif"/>
        <w:strike w:val="0"/>
        <w:dstrike w:val="0"/>
        <w:u w:val="none"/>
      </w:rPr>
    </w:lvl>
    <w:lvl w:ilvl="4">
      <w:start w:val="1"/>
      <w:numFmt w:val="bullet"/>
      <w:lvlText w:val="○"/>
      <w:lvlJc w:val="left"/>
      <w:pPr>
        <w:tabs>
          <w:tab w:val="num" w:pos="0"/>
        </w:tabs>
        <w:ind w:left="4320" w:hanging="360"/>
      </w:pPr>
      <w:rPr>
        <w:rFonts w:ascii="Liberation Serif" w:hAnsi="Liberation Serif"/>
        <w:strike w:val="0"/>
        <w:dstrike w:val="0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Liberation Serif" w:hAnsi="Liberation Serif"/>
        <w:strike w:val="0"/>
        <w:dstrike w:val="0"/>
        <w:u w:val="no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60" w:hanging="360"/>
      </w:pPr>
      <w:rPr>
        <w:rFonts w:ascii="Liberation Serif" w:hAnsi="Liberation Serif"/>
        <w:strike w:val="0"/>
        <w:dstrike w:val="0"/>
        <w:u w:val="none"/>
      </w:rPr>
    </w:lvl>
    <w:lvl w:ilvl="7">
      <w:start w:val="1"/>
      <w:numFmt w:val="bullet"/>
      <w:lvlText w:val="○"/>
      <w:lvlJc w:val="left"/>
      <w:pPr>
        <w:tabs>
          <w:tab w:val="num" w:pos="0"/>
        </w:tabs>
        <w:ind w:left="6480" w:hanging="360"/>
      </w:pPr>
      <w:rPr>
        <w:rFonts w:ascii="Liberation Serif" w:hAnsi="Liberation Serif"/>
        <w:strike w:val="0"/>
        <w:dstrike w:val="0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7200" w:hanging="360"/>
      </w:pPr>
      <w:rPr>
        <w:rFonts w:ascii="Liberation Serif" w:hAnsi="Liberation Serif"/>
        <w:strike w:val="0"/>
        <w:dstrike w:val="0"/>
        <w:u w:val="none"/>
      </w:rPr>
    </w:lvl>
  </w:abstractNum>
  <w:abstractNum w:abstractNumId="2" w15:restartNumberingAfterBreak="0">
    <w:nsid w:val="02FB7CB1"/>
    <w:multiLevelType w:val="multilevel"/>
    <w:tmpl w:val="CFE63BF8"/>
    <w:lvl w:ilvl="0">
      <w:start w:val="2"/>
      <w:numFmt w:val="decimal"/>
      <w:lvlText w:val="%1."/>
      <w:lvlJc w:val="left"/>
      <w:pPr>
        <w:ind w:left="585" w:hanging="585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791" w:hanging="720"/>
      </w:pPr>
      <w:rPr>
        <w:rFonts w:eastAsiaTheme="minorHAnsi"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eastAsiaTheme="minorHAnsi" w:hint="default"/>
        <w:b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eastAsiaTheme="minorHAnsi" w:hint="default"/>
      </w:rPr>
    </w:lvl>
  </w:abstractNum>
  <w:abstractNum w:abstractNumId="3" w15:restartNumberingAfterBreak="0">
    <w:nsid w:val="034F0FD1"/>
    <w:multiLevelType w:val="hybridMultilevel"/>
    <w:tmpl w:val="2FBED924"/>
    <w:lvl w:ilvl="0" w:tplc="9AF41F18">
      <w:start w:val="1"/>
      <w:numFmt w:val="lowerRoman"/>
      <w:lvlText w:val="%1."/>
      <w:lvlJc w:val="left"/>
      <w:pPr>
        <w:ind w:left="185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2" w:hanging="360"/>
      </w:pPr>
    </w:lvl>
    <w:lvl w:ilvl="2" w:tplc="0416001B" w:tentative="1">
      <w:start w:val="1"/>
      <w:numFmt w:val="lowerRoman"/>
      <w:lvlText w:val="%3."/>
      <w:lvlJc w:val="right"/>
      <w:pPr>
        <w:ind w:left="2932" w:hanging="180"/>
      </w:pPr>
    </w:lvl>
    <w:lvl w:ilvl="3" w:tplc="0416000F" w:tentative="1">
      <w:start w:val="1"/>
      <w:numFmt w:val="decimal"/>
      <w:lvlText w:val="%4."/>
      <w:lvlJc w:val="left"/>
      <w:pPr>
        <w:ind w:left="3652" w:hanging="360"/>
      </w:pPr>
    </w:lvl>
    <w:lvl w:ilvl="4" w:tplc="04160019" w:tentative="1">
      <w:start w:val="1"/>
      <w:numFmt w:val="lowerLetter"/>
      <w:lvlText w:val="%5."/>
      <w:lvlJc w:val="left"/>
      <w:pPr>
        <w:ind w:left="4372" w:hanging="360"/>
      </w:pPr>
    </w:lvl>
    <w:lvl w:ilvl="5" w:tplc="0416001B" w:tentative="1">
      <w:start w:val="1"/>
      <w:numFmt w:val="lowerRoman"/>
      <w:lvlText w:val="%6."/>
      <w:lvlJc w:val="right"/>
      <w:pPr>
        <w:ind w:left="5092" w:hanging="180"/>
      </w:pPr>
    </w:lvl>
    <w:lvl w:ilvl="6" w:tplc="0416000F" w:tentative="1">
      <w:start w:val="1"/>
      <w:numFmt w:val="decimal"/>
      <w:lvlText w:val="%7."/>
      <w:lvlJc w:val="left"/>
      <w:pPr>
        <w:ind w:left="5812" w:hanging="360"/>
      </w:pPr>
    </w:lvl>
    <w:lvl w:ilvl="7" w:tplc="04160019" w:tentative="1">
      <w:start w:val="1"/>
      <w:numFmt w:val="lowerLetter"/>
      <w:lvlText w:val="%8."/>
      <w:lvlJc w:val="left"/>
      <w:pPr>
        <w:ind w:left="6532" w:hanging="360"/>
      </w:pPr>
    </w:lvl>
    <w:lvl w:ilvl="8" w:tplc="0416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4" w15:restartNumberingAfterBreak="0">
    <w:nsid w:val="09773F22"/>
    <w:multiLevelType w:val="hybridMultilevel"/>
    <w:tmpl w:val="6FAA5162"/>
    <w:lvl w:ilvl="0" w:tplc="04160017">
      <w:start w:val="1"/>
      <w:numFmt w:val="lowerLetter"/>
      <w:lvlText w:val="%1)"/>
      <w:lvlJc w:val="left"/>
      <w:pPr>
        <w:ind w:left="228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 w15:restartNumberingAfterBreak="0">
    <w:nsid w:val="0B5B4223"/>
    <w:multiLevelType w:val="hybridMultilevel"/>
    <w:tmpl w:val="FBAA46F0"/>
    <w:lvl w:ilvl="0" w:tplc="1EB6AAE4">
      <w:start w:val="1"/>
      <w:numFmt w:val="lowerLetter"/>
      <w:lvlText w:val="%1)"/>
      <w:lvlJc w:val="left"/>
      <w:pPr>
        <w:ind w:left="660" w:hanging="585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155" w:hanging="360"/>
      </w:pPr>
    </w:lvl>
    <w:lvl w:ilvl="2" w:tplc="04160019">
      <w:start w:val="1"/>
      <w:numFmt w:val="lowerLetter"/>
      <w:lvlText w:val="%3."/>
      <w:lvlJc w:val="left"/>
      <w:pPr>
        <w:ind w:left="2055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0BD47391"/>
    <w:multiLevelType w:val="hybridMultilevel"/>
    <w:tmpl w:val="44840A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6086F"/>
    <w:multiLevelType w:val="multilevel"/>
    <w:tmpl w:val="93443C6E"/>
    <w:lvl w:ilvl="0">
      <w:start w:val="2"/>
      <w:numFmt w:val="decimal"/>
      <w:lvlText w:val="%1."/>
      <w:lvlJc w:val="left"/>
      <w:pPr>
        <w:ind w:left="585" w:hanging="585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eastAsiaTheme="minorHAnsi"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eastAsiaTheme="minorHAnsi" w:hint="default"/>
      </w:rPr>
    </w:lvl>
  </w:abstractNum>
  <w:abstractNum w:abstractNumId="8" w15:restartNumberingAfterBreak="0">
    <w:nsid w:val="1A9504E9"/>
    <w:multiLevelType w:val="hybridMultilevel"/>
    <w:tmpl w:val="486A6EF8"/>
    <w:lvl w:ilvl="0" w:tplc="838887A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94244"/>
    <w:multiLevelType w:val="hybridMultilevel"/>
    <w:tmpl w:val="9FCE1180"/>
    <w:lvl w:ilvl="0" w:tplc="D2AEEACA">
      <w:start w:val="1"/>
      <w:numFmt w:val="upperRoman"/>
      <w:lvlText w:val="%1."/>
      <w:lvlJc w:val="right"/>
      <w:pPr>
        <w:ind w:left="435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25AE4DA1"/>
    <w:multiLevelType w:val="hybridMultilevel"/>
    <w:tmpl w:val="9C701F3E"/>
    <w:lvl w:ilvl="0" w:tplc="0416001B">
      <w:start w:val="1"/>
      <w:numFmt w:val="lowerRoman"/>
      <w:lvlText w:val="%1."/>
      <w:lvlJc w:val="right"/>
      <w:pPr>
        <w:ind w:left="2640" w:hanging="360"/>
      </w:pPr>
    </w:lvl>
    <w:lvl w:ilvl="1" w:tplc="04160019" w:tentative="1">
      <w:start w:val="1"/>
      <w:numFmt w:val="lowerLetter"/>
      <w:lvlText w:val="%2."/>
      <w:lvlJc w:val="left"/>
      <w:pPr>
        <w:ind w:left="3360" w:hanging="360"/>
      </w:pPr>
    </w:lvl>
    <w:lvl w:ilvl="2" w:tplc="0416001B" w:tentative="1">
      <w:start w:val="1"/>
      <w:numFmt w:val="lowerRoman"/>
      <w:lvlText w:val="%3."/>
      <w:lvlJc w:val="right"/>
      <w:pPr>
        <w:ind w:left="4080" w:hanging="180"/>
      </w:pPr>
    </w:lvl>
    <w:lvl w:ilvl="3" w:tplc="0416000F" w:tentative="1">
      <w:start w:val="1"/>
      <w:numFmt w:val="decimal"/>
      <w:lvlText w:val="%4."/>
      <w:lvlJc w:val="left"/>
      <w:pPr>
        <w:ind w:left="4800" w:hanging="360"/>
      </w:pPr>
    </w:lvl>
    <w:lvl w:ilvl="4" w:tplc="04160019" w:tentative="1">
      <w:start w:val="1"/>
      <w:numFmt w:val="lowerLetter"/>
      <w:lvlText w:val="%5."/>
      <w:lvlJc w:val="left"/>
      <w:pPr>
        <w:ind w:left="5520" w:hanging="360"/>
      </w:pPr>
    </w:lvl>
    <w:lvl w:ilvl="5" w:tplc="0416001B" w:tentative="1">
      <w:start w:val="1"/>
      <w:numFmt w:val="lowerRoman"/>
      <w:lvlText w:val="%6."/>
      <w:lvlJc w:val="right"/>
      <w:pPr>
        <w:ind w:left="6240" w:hanging="180"/>
      </w:pPr>
    </w:lvl>
    <w:lvl w:ilvl="6" w:tplc="0416000F" w:tentative="1">
      <w:start w:val="1"/>
      <w:numFmt w:val="decimal"/>
      <w:lvlText w:val="%7."/>
      <w:lvlJc w:val="left"/>
      <w:pPr>
        <w:ind w:left="6960" w:hanging="360"/>
      </w:pPr>
    </w:lvl>
    <w:lvl w:ilvl="7" w:tplc="04160019" w:tentative="1">
      <w:start w:val="1"/>
      <w:numFmt w:val="lowerLetter"/>
      <w:lvlText w:val="%8."/>
      <w:lvlJc w:val="left"/>
      <w:pPr>
        <w:ind w:left="7680" w:hanging="360"/>
      </w:pPr>
    </w:lvl>
    <w:lvl w:ilvl="8" w:tplc="0416001B" w:tentative="1">
      <w:start w:val="1"/>
      <w:numFmt w:val="lowerRoman"/>
      <w:lvlText w:val="%9."/>
      <w:lvlJc w:val="right"/>
      <w:pPr>
        <w:ind w:left="8400" w:hanging="180"/>
      </w:pPr>
    </w:lvl>
  </w:abstractNum>
  <w:abstractNum w:abstractNumId="11" w15:restartNumberingAfterBreak="0">
    <w:nsid w:val="2B18036A"/>
    <w:multiLevelType w:val="hybridMultilevel"/>
    <w:tmpl w:val="3078C842"/>
    <w:lvl w:ilvl="0" w:tplc="0416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2" w15:restartNumberingAfterBreak="0">
    <w:nsid w:val="366A4464"/>
    <w:multiLevelType w:val="hybridMultilevel"/>
    <w:tmpl w:val="C402F1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3196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13589"/>
    <w:multiLevelType w:val="hybridMultilevel"/>
    <w:tmpl w:val="FC2E139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86140"/>
    <w:multiLevelType w:val="hybridMultilevel"/>
    <w:tmpl w:val="3BA8E96E"/>
    <w:lvl w:ilvl="0" w:tplc="04160013">
      <w:start w:val="1"/>
      <w:numFmt w:val="upperRoman"/>
      <w:lvlText w:val="%1."/>
      <w:lvlJc w:val="right"/>
      <w:pPr>
        <w:ind w:left="228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46196CB6"/>
    <w:multiLevelType w:val="hybridMultilevel"/>
    <w:tmpl w:val="DE9A484A"/>
    <w:lvl w:ilvl="0" w:tplc="C9683836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 w15:restartNumberingAfterBreak="0">
    <w:nsid w:val="462A7B5D"/>
    <w:multiLevelType w:val="hybridMultilevel"/>
    <w:tmpl w:val="9D401C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209B7"/>
    <w:multiLevelType w:val="hybridMultilevel"/>
    <w:tmpl w:val="5DF86E4A"/>
    <w:lvl w:ilvl="0" w:tplc="A20414C2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8" w15:restartNumberingAfterBreak="0">
    <w:nsid w:val="4CB164F8"/>
    <w:multiLevelType w:val="hybridMultilevel"/>
    <w:tmpl w:val="AAA051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364EE7"/>
    <w:multiLevelType w:val="hybridMultilevel"/>
    <w:tmpl w:val="7D7C78B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CC04FE"/>
    <w:multiLevelType w:val="hybridMultilevel"/>
    <w:tmpl w:val="D53E6214"/>
    <w:lvl w:ilvl="0" w:tplc="32844B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D289D"/>
    <w:multiLevelType w:val="hybridMultilevel"/>
    <w:tmpl w:val="3FA05180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2" w15:restartNumberingAfterBreak="0">
    <w:nsid w:val="5AD025C8"/>
    <w:multiLevelType w:val="multilevel"/>
    <w:tmpl w:val="3366481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3" w15:restartNumberingAfterBreak="0">
    <w:nsid w:val="5FFF0019"/>
    <w:multiLevelType w:val="hybridMultilevel"/>
    <w:tmpl w:val="F112F6FC"/>
    <w:lvl w:ilvl="0" w:tplc="04160017">
      <w:start w:val="1"/>
      <w:numFmt w:val="lowerLetter"/>
      <w:lvlText w:val="%1)"/>
      <w:lvlJc w:val="left"/>
      <w:pPr>
        <w:ind w:left="228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4" w15:restartNumberingAfterBreak="0">
    <w:nsid w:val="741E6F88"/>
    <w:multiLevelType w:val="hybridMultilevel"/>
    <w:tmpl w:val="6A36F2BA"/>
    <w:lvl w:ilvl="0" w:tplc="62887AB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67C3CF8"/>
    <w:multiLevelType w:val="hybridMultilevel"/>
    <w:tmpl w:val="5CF6E52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274AC1"/>
    <w:multiLevelType w:val="hybridMultilevel"/>
    <w:tmpl w:val="9482E96C"/>
    <w:lvl w:ilvl="0" w:tplc="68E22E54">
      <w:start w:val="1"/>
      <w:numFmt w:val="lowerLetter"/>
      <w:lvlText w:val="%1)"/>
      <w:lvlJc w:val="left"/>
      <w:pPr>
        <w:ind w:left="2280" w:hanging="360"/>
      </w:pPr>
      <w:rPr>
        <w:rFonts w:hint="default"/>
        <w:color w:val="auto"/>
      </w:rPr>
    </w:lvl>
    <w:lvl w:ilvl="1" w:tplc="0416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5"/>
  </w:num>
  <w:num w:numId="4">
    <w:abstractNumId w:val="12"/>
  </w:num>
  <w:num w:numId="5">
    <w:abstractNumId w:val="16"/>
  </w:num>
  <w:num w:numId="6">
    <w:abstractNumId w:val="8"/>
  </w:num>
  <w:num w:numId="7">
    <w:abstractNumId w:val="20"/>
  </w:num>
  <w:num w:numId="8">
    <w:abstractNumId w:val="21"/>
  </w:num>
  <w:num w:numId="9">
    <w:abstractNumId w:val="26"/>
  </w:num>
  <w:num w:numId="10">
    <w:abstractNumId w:val="9"/>
  </w:num>
  <w:num w:numId="11">
    <w:abstractNumId w:val="13"/>
  </w:num>
  <w:num w:numId="12">
    <w:abstractNumId w:val="22"/>
  </w:num>
  <w:num w:numId="13">
    <w:abstractNumId w:val="7"/>
  </w:num>
  <w:num w:numId="14">
    <w:abstractNumId w:val="2"/>
  </w:num>
  <w:num w:numId="15">
    <w:abstractNumId w:val="18"/>
  </w:num>
  <w:num w:numId="16">
    <w:abstractNumId w:val="0"/>
  </w:num>
  <w:num w:numId="17">
    <w:abstractNumId w:val="1"/>
  </w:num>
  <w:num w:numId="18">
    <w:abstractNumId w:val="3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4"/>
  </w:num>
  <w:num w:numId="24">
    <w:abstractNumId w:val="11"/>
  </w:num>
  <w:num w:numId="25">
    <w:abstractNumId w:val="25"/>
  </w:num>
  <w:num w:numId="26">
    <w:abstractNumId w:val="17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E9B"/>
    <w:rsid w:val="000149AD"/>
    <w:rsid w:val="00025C9A"/>
    <w:rsid w:val="00052BC2"/>
    <w:rsid w:val="000533E5"/>
    <w:rsid w:val="00057190"/>
    <w:rsid w:val="000624AB"/>
    <w:rsid w:val="000628D4"/>
    <w:rsid w:val="00067EF2"/>
    <w:rsid w:val="000769CE"/>
    <w:rsid w:val="00080D9E"/>
    <w:rsid w:val="00081B0A"/>
    <w:rsid w:val="00090D56"/>
    <w:rsid w:val="000B202D"/>
    <w:rsid w:val="000B472F"/>
    <w:rsid w:val="000C31DB"/>
    <w:rsid w:val="000D33C5"/>
    <w:rsid w:val="000E2F27"/>
    <w:rsid w:val="000F07E0"/>
    <w:rsid w:val="000F656E"/>
    <w:rsid w:val="000F7E1A"/>
    <w:rsid w:val="00100778"/>
    <w:rsid w:val="00101363"/>
    <w:rsid w:val="00103284"/>
    <w:rsid w:val="00112848"/>
    <w:rsid w:val="00112968"/>
    <w:rsid w:val="0012032A"/>
    <w:rsid w:val="0013062C"/>
    <w:rsid w:val="00131ED1"/>
    <w:rsid w:val="00136E11"/>
    <w:rsid w:val="00143128"/>
    <w:rsid w:val="00154CBE"/>
    <w:rsid w:val="0017184C"/>
    <w:rsid w:val="001807A3"/>
    <w:rsid w:val="00187991"/>
    <w:rsid w:val="001A1CBA"/>
    <w:rsid w:val="001B2B80"/>
    <w:rsid w:val="001B3E0E"/>
    <w:rsid w:val="001C13A3"/>
    <w:rsid w:val="001E5AE6"/>
    <w:rsid w:val="0021418E"/>
    <w:rsid w:val="0022050E"/>
    <w:rsid w:val="00234C82"/>
    <w:rsid w:val="00243C1F"/>
    <w:rsid w:val="002451C8"/>
    <w:rsid w:val="0024522A"/>
    <w:rsid w:val="00246A2B"/>
    <w:rsid w:val="00263E53"/>
    <w:rsid w:val="002656D9"/>
    <w:rsid w:val="002679E2"/>
    <w:rsid w:val="00274E15"/>
    <w:rsid w:val="00276F5E"/>
    <w:rsid w:val="002875C1"/>
    <w:rsid w:val="002A4AB7"/>
    <w:rsid w:val="002C33D8"/>
    <w:rsid w:val="002C4ABD"/>
    <w:rsid w:val="002C6951"/>
    <w:rsid w:val="002D26C5"/>
    <w:rsid w:val="002E1C21"/>
    <w:rsid w:val="002E6A67"/>
    <w:rsid w:val="002F4D41"/>
    <w:rsid w:val="002F6F6B"/>
    <w:rsid w:val="00300135"/>
    <w:rsid w:val="00312297"/>
    <w:rsid w:val="00320EC1"/>
    <w:rsid w:val="00320FFD"/>
    <w:rsid w:val="00321D83"/>
    <w:rsid w:val="0032740F"/>
    <w:rsid w:val="00335EE7"/>
    <w:rsid w:val="00344E5B"/>
    <w:rsid w:val="00345763"/>
    <w:rsid w:val="00350858"/>
    <w:rsid w:val="00361075"/>
    <w:rsid w:val="0037313B"/>
    <w:rsid w:val="003764DB"/>
    <w:rsid w:val="003A2654"/>
    <w:rsid w:val="003A6F8C"/>
    <w:rsid w:val="003A7570"/>
    <w:rsid w:val="003B5E1F"/>
    <w:rsid w:val="003C4F46"/>
    <w:rsid w:val="003D354E"/>
    <w:rsid w:val="003E529E"/>
    <w:rsid w:val="003F391E"/>
    <w:rsid w:val="00406FA6"/>
    <w:rsid w:val="00416710"/>
    <w:rsid w:val="00423E0F"/>
    <w:rsid w:val="00431057"/>
    <w:rsid w:val="00441485"/>
    <w:rsid w:val="0044230E"/>
    <w:rsid w:val="00451AAC"/>
    <w:rsid w:val="00453A65"/>
    <w:rsid w:val="0046382F"/>
    <w:rsid w:val="004644B7"/>
    <w:rsid w:val="00466BB7"/>
    <w:rsid w:val="00475810"/>
    <w:rsid w:val="00475DA5"/>
    <w:rsid w:val="00485241"/>
    <w:rsid w:val="00487E09"/>
    <w:rsid w:val="00492E3B"/>
    <w:rsid w:val="00495875"/>
    <w:rsid w:val="004A21A8"/>
    <w:rsid w:val="004B1220"/>
    <w:rsid w:val="004D4EBB"/>
    <w:rsid w:val="004D6D16"/>
    <w:rsid w:val="004D78F6"/>
    <w:rsid w:val="004F5A2F"/>
    <w:rsid w:val="00506169"/>
    <w:rsid w:val="0051587C"/>
    <w:rsid w:val="005162C7"/>
    <w:rsid w:val="00523A9F"/>
    <w:rsid w:val="00527836"/>
    <w:rsid w:val="00536C15"/>
    <w:rsid w:val="0054107B"/>
    <w:rsid w:val="00551F30"/>
    <w:rsid w:val="00552404"/>
    <w:rsid w:val="005545B7"/>
    <w:rsid w:val="00555C68"/>
    <w:rsid w:val="00561AB2"/>
    <w:rsid w:val="0056502D"/>
    <w:rsid w:val="00565CBC"/>
    <w:rsid w:val="00565D15"/>
    <w:rsid w:val="005706E3"/>
    <w:rsid w:val="005733B5"/>
    <w:rsid w:val="00574CB6"/>
    <w:rsid w:val="0057699F"/>
    <w:rsid w:val="0057782D"/>
    <w:rsid w:val="0059015A"/>
    <w:rsid w:val="00592385"/>
    <w:rsid w:val="005925F4"/>
    <w:rsid w:val="0059743A"/>
    <w:rsid w:val="00597489"/>
    <w:rsid w:val="005A537C"/>
    <w:rsid w:val="005A7BEC"/>
    <w:rsid w:val="005C63CB"/>
    <w:rsid w:val="005D1E2F"/>
    <w:rsid w:val="005D3570"/>
    <w:rsid w:val="005E7721"/>
    <w:rsid w:val="005F1DAE"/>
    <w:rsid w:val="00601B16"/>
    <w:rsid w:val="0060574E"/>
    <w:rsid w:val="00607493"/>
    <w:rsid w:val="006207C1"/>
    <w:rsid w:val="00627467"/>
    <w:rsid w:val="00627B72"/>
    <w:rsid w:val="00630556"/>
    <w:rsid w:val="00632ED6"/>
    <w:rsid w:val="00633211"/>
    <w:rsid w:val="0063657B"/>
    <w:rsid w:val="0064168F"/>
    <w:rsid w:val="00646F89"/>
    <w:rsid w:val="006506D2"/>
    <w:rsid w:val="006718B8"/>
    <w:rsid w:val="00676427"/>
    <w:rsid w:val="0069055C"/>
    <w:rsid w:val="00697C98"/>
    <w:rsid w:val="00697CCE"/>
    <w:rsid w:val="006A0CBA"/>
    <w:rsid w:val="006A2212"/>
    <w:rsid w:val="006A4094"/>
    <w:rsid w:val="006B7265"/>
    <w:rsid w:val="006C3755"/>
    <w:rsid w:val="006C5E39"/>
    <w:rsid w:val="006D710C"/>
    <w:rsid w:val="00702925"/>
    <w:rsid w:val="00702EFC"/>
    <w:rsid w:val="007116CB"/>
    <w:rsid w:val="00713221"/>
    <w:rsid w:val="00713E49"/>
    <w:rsid w:val="0071782F"/>
    <w:rsid w:val="00724B80"/>
    <w:rsid w:val="00736EFC"/>
    <w:rsid w:val="0074408B"/>
    <w:rsid w:val="007456A0"/>
    <w:rsid w:val="00752A21"/>
    <w:rsid w:val="00755F06"/>
    <w:rsid w:val="00762456"/>
    <w:rsid w:val="00765B4A"/>
    <w:rsid w:val="007728C1"/>
    <w:rsid w:val="00773F23"/>
    <w:rsid w:val="00786A99"/>
    <w:rsid w:val="00797CC5"/>
    <w:rsid w:val="007A6FBB"/>
    <w:rsid w:val="007B3219"/>
    <w:rsid w:val="007B4E71"/>
    <w:rsid w:val="007B723F"/>
    <w:rsid w:val="007D13F6"/>
    <w:rsid w:val="007F1897"/>
    <w:rsid w:val="007F1B35"/>
    <w:rsid w:val="007F22BE"/>
    <w:rsid w:val="00805677"/>
    <w:rsid w:val="00806F15"/>
    <w:rsid w:val="008165DF"/>
    <w:rsid w:val="00825E25"/>
    <w:rsid w:val="00830707"/>
    <w:rsid w:val="008316D5"/>
    <w:rsid w:val="00831FAA"/>
    <w:rsid w:val="00854F99"/>
    <w:rsid w:val="0086638A"/>
    <w:rsid w:val="008706A6"/>
    <w:rsid w:val="00873629"/>
    <w:rsid w:val="0087428D"/>
    <w:rsid w:val="00891A14"/>
    <w:rsid w:val="008A25AD"/>
    <w:rsid w:val="008A3896"/>
    <w:rsid w:val="008A3D93"/>
    <w:rsid w:val="008A5A60"/>
    <w:rsid w:val="008B1A17"/>
    <w:rsid w:val="008B661F"/>
    <w:rsid w:val="008C2CB4"/>
    <w:rsid w:val="008D4421"/>
    <w:rsid w:val="008D7161"/>
    <w:rsid w:val="008F3E4C"/>
    <w:rsid w:val="008F3F81"/>
    <w:rsid w:val="008F5225"/>
    <w:rsid w:val="00912D71"/>
    <w:rsid w:val="009143EE"/>
    <w:rsid w:val="00925B44"/>
    <w:rsid w:val="00953F03"/>
    <w:rsid w:val="0095463F"/>
    <w:rsid w:val="009625CC"/>
    <w:rsid w:val="00967735"/>
    <w:rsid w:val="00970B8C"/>
    <w:rsid w:val="00970E48"/>
    <w:rsid w:val="00985BB6"/>
    <w:rsid w:val="00995CA3"/>
    <w:rsid w:val="009A0C72"/>
    <w:rsid w:val="009A11B7"/>
    <w:rsid w:val="009A3EE3"/>
    <w:rsid w:val="009B1A91"/>
    <w:rsid w:val="009B46CA"/>
    <w:rsid w:val="009B4C8A"/>
    <w:rsid w:val="009B60F7"/>
    <w:rsid w:val="009C2FA6"/>
    <w:rsid w:val="009C4AF2"/>
    <w:rsid w:val="009C620D"/>
    <w:rsid w:val="009E17BA"/>
    <w:rsid w:val="009E2D5B"/>
    <w:rsid w:val="009E65E6"/>
    <w:rsid w:val="009F0E17"/>
    <w:rsid w:val="00A03711"/>
    <w:rsid w:val="00A03C94"/>
    <w:rsid w:val="00A11026"/>
    <w:rsid w:val="00A11EC5"/>
    <w:rsid w:val="00A20A9A"/>
    <w:rsid w:val="00A20FBB"/>
    <w:rsid w:val="00A276F6"/>
    <w:rsid w:val="00A31CBC"/>
    <w:rsid w:val="00A370EB"/>
    <w:rsid w:val="00A420F5"/>
    <w:rsid w:val="00A5269B"/>
    <w:rsid w:val="00A539D2"/>
    <w:rsid w:val="00A56A18"/>
    <w:rsid w:val="00A7620E"/>
    <w:rsid w:val="00A77523"/>
    <w:rsid w:val="00A968F4"/>
    <w:rsid w:val="00A96A05"/>
    <w:rsid w:val="00AA6A1F"/>
    <w:rsid w:val="00AA7E4E"/>
    <w:rsid w:val="00AB4890"/>
    <w:rsid w:val="00AE0D4F"/>
    <w:rsid w:val="00AE4CF6"/>
    <w:rsid w:val="00AE4E9B"/>
    <w:rsid w:val="00AE63CE"/>
    <w:rsid w:val="00AF0888"/>
    <w:rsid w:val="00AF47F7"/>
    <w:rsid w:val="00B01535"/>
    <w:rsid w:val="00B01E73"/>
    <w:rsid w:val="00B05C48"/>
    <w:rsid w:val="00B11955"/>
    <w:rsid w:val="00B14B9E"/>
    <w:rsid w:val="00B1773A"/>
    <w:rsid w:val="00B2335C"/>
    <w:rsid w:val="00B4481B"/>
    <w:rsid w:val="00B46A7F"/>
    <w:rsid w:val="00B525F1"/>
    <w:rsid w:val="00B66501"/>
    <w:rsid w:val="00B70E98"/>
    <w:rsid w:val="00B76C75"/>
    <w:rsid w:val="00B76ED7"/>
    <w:rsid w:val="00B810B8"/>
    <w:rsid w:val="00B8185E"/>
    <w:rsid w:val="00B871A8"/>
    <w:rsid w:val="00B95A11"/>
    <w:rsid w:val="00BA0D3E"/>
    <w:rsid w:val="00BA4751"/>
    <w:rsid w:val="00BA7987"/>
    <w:rsid w:val="00BB090B"/>
    <w:rsid w:val="00BC060C"/>
    <w:rsid w:val="00BC0D9A"/>
    <w:rsid w:val="00BD1EAE"/>
    <w:rsid w:val="00BE1D83"/>
    <w:rsid w:val="00C041E0"/>
    <w:rsid w:val="00C055D4"/>
    <w:rsid w:val="00C06475"/>
    <w:rsid w:val="00C1217B"/>
    <w:rsid w:val="00C12E31"/>
    <w:rsid w:val="00C21361"/>
    <w:rsid w:val="00C21694"/>
    <w:rsid w:val="00C372E4"/>
    <w:rsid w:val="00C4349F"/>
    <w:rsid w:val="00C43AA2"/>
    <w:rsid w:val="00C55C3D"/>
    <w:rsid w:val="00C55E5C"/>
    <w:rsid w:val="00C60229"/>
    <w:rsid w:val="00C6626B"/>
    <w:rsid w:val="00C66DEF"/>
    <w:rsid w:val="00C67BEA"/>
    <w:rsid w:val="00C72B66"/>
    <w:rsid w:val="00C805B6"/>
    <w:rsid w:val="00C8263D"/>
    <w:rsid w:val="00C82C6A"/>
    <w:rsid w:val="00C91F71"/>
    <w:rsid w:val="00CA04C1"/>
    <w:rsid w:val="00CA0827"/>
    <w:rsid w:val="00CA7D03"/>
    <w:rsid w:val="00CB0B11"/>
    <w:rsid w:val="00CB4A64"/>
    <w:rsid w:val="00CC02E5"/>
    <w:rsid w:val="00CC1292"/>
    <w:rsid w:val="00CC463B"/>
    <w:rsid w:val="00CD1704"/>
    <w:rsid w:val="00CD286B"/>
    <w:rsid w:val="00CD7917"/>
    <w:rsid w:val="00CE05F0"/>
    <w:rsid w:val="00CE2DEB"/>
    <w:rsid w:val="00CF7196"/>
    <w:rsid w:val="00D05552"/>
    <w:rsid w:val="00D14740"/>
    <w:rsid w:val="00D23065"/>
    <w:rsid w:val="00D326A8"/>
    <w:rsid w:val="00D34294"/>
    <w:rsid w:val="00D37312"/>
    <w:rsid w:val="00D40FD7"/>
    <w:rsid w:val="00D41394"/>
    <w:rsid w:val="00D473A4"/>
    <w:rsid w:val="00D477D4"/>
    <w:rsid w:val="00D5120B"/>
    <w:rsid w:val="00D5189C"/>
    <w:rsid w:val="00D6007B"/>
    <w:rsid w:val="00D607B3"/>
    <w:rsid w:val="00D634CC"/>
    <w:rsid w:val="00D639D4"/>
    <w:rsid w:val="00D67E00"/>
    <w:rsid w:val="00D70CE9"/>
    <w:rsid w:val="00D86349"/>
    <w:rsid w:val="00D90C0E"/>
    <w:rsid w:val="00D9104C"/>
    <w:rsid w:val="00D91BF4"/>
    <w:rsid w:val="00D92F2B"/>
    <w:rsid w:val="00DA423E"/>
    <w:rsid w:val="00DB2646"/>
    <w:rsid w:val="00DB6D09"/>
    <w:rsid w:val="00DC3325"/>
    <w:rsid w:val="00DD7E55"/>
    <w:rsid w:val="00DE2735"/>
    <w:rsid w:val="00DE27C3"/>
    <w:rsid w:val="00DE5B10"/>
    <w:rsid w:val="00DF3956"/>
    <w:rsid w:val="00DF4F9A"/>
    <w:rsid w:val="00E00644"/>
    <w:rsid w:val="00E015A4"/>
    <w:rsid w:val="00E01632"/>
    <w:rsid w:val="00E0766C"/>
    <w:rsid w:val="00E26A78"/>
    <w:rsid w:val="00E27BDC"/>
    <w:rsid w:val="00E30878"/>
    <w:rsid w:val="00E31907"/>
    <w:rsid w:val="00E35927"/>
    <w:rsid w:val="00E4470F"/>
    <w:rsid w:val="00E46D20"/>
    <w:rsid w:val="00E708AD"/>
    <w:rsid w:val="00E72A2B"/>
    <w:rsid w:val="00E73D53"/>
    <w:rsid w:val="00E76BD4"/>
    <w:rsid w:val="00E836B6"/>
    <w:rsid w:val="00E955EE"/>
    <w:rsid w:val="00EA3611"/>
    <w:rsid w:val="00EA573D"/>
    <w:rsid w:val="00EB01FD"/>
    <w:rsid w:val="00EB3EDC"/>
    <w:rsid w:val="00ED2EB4"/>
    <w:rsid w:val="00EE04CF"/>
    <w:rsid w:val="00EE1E85"/>
    <w:rsid w:val="00EE3494"/>
    <w:rsid w:val="00EE36BB"/>
    <w:rsid w:val="00EE544F"/>
    <w:rsid w:val="00EE6377"/>
    <w:rsid w:val="00EF3164"/>
    <w:rsid w:val="00EF383D"/>
    <w:rsid w:val="00EF44D0"/>
    <w:rsid w:val="00F03333"/>
    <w:rsid w:val="00F12A3A"/>
    <w:rsid w:val="00F142A6"/>
    <w:rsid w:val="00F34329"/>
    <w:rsid w:val="00F5593A"/>
    <w:rsid w:val="00F57B8F"/>
    <w:rsid w:val="00F61ED7"/>
    <w:rsid w:val="00F660DF"/>
    <w:rsid w:val="00F701A5"/>
    <w:rsid w:val="00F71E2C"/>
    <w:rsid w:val="00F7515B"/>
    <w:rsid w:val="00F7689C"/>
    <w:rsid w:val="00F77A2C"/>
    <w:rsid w:val="00F86BBA"/>
    <w:rsid w:val="00F930B4"/>
    <w:rsid w:val="00F96AC8"/>
    <w:rsid w:val="00FA32E7"/>
    <w:rsid w:val="00FB008A"/>
    <w:rsid w:val="00FB09F6"/>
    <w:rsid w:val="00FB726B"/>
    <w:rsid w:val="00FC1933"/>
    <w:rsid w:val="00FC3564"/>
    <w:rsid w:val="00FC35DE"/>
    <w:rsid w:val="00FD71DF"/>
    <w:rsid w:val="00FE6C27"/>
    <w:rsid w:val="00FF13AA"/>
    <w:rsid w:val="00FF1E13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DE7BE"/>
  <w15:docId w15:val="{A30D6C82-699A-4968-8FE1-5DC65158D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057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EF383D"/>
    <w:pPr>
      <w:spacing w:before="225" w:after="225" w:line="360" w:lineRule="auto"/>
      <w:outlineLvl w:val="1"/>
    </w:pPr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7515B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EF383D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NormalWeb">
    <w:name w:val="Normal (Web)"/>
    <w:basedOn w:val="Normal"/>
    <w:uiPriority w:val="99"/>
    <w:unhideWhenUsed/>
    <w:rsid w:val="00E72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925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25F4"/>
  </w:style>
  <w:style w:type="paragraph" w:styleId="Rodap">
    <w:name w:val="footer"/>
    <w:basedOn w:val="Normal"/>
    <w:link w:val="RodapChar"/>
    <w:uiPriority w:val="99"/>
    <w:unhideWhenUsed/>
    <w:rsid w:val="005925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25F4"/>
  </w:style>
  <w:style w:type="character" w:styleId="Refdecomentrio">
    <w:name w:val="annotation reference"/>
    <w:basedOn w:val="Fontepargpadro"/>
    <w:uiPriority w:val="99"/>
    <w:semiHidden/>
    <w:unhideWhenUsed/>
    <w:rsid w:val="009F0E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F0E1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F0E1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F0E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F0E1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0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0E1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F0E17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873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5F1DA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5F1DA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Normal1">
    <w:name w:val="Normal1"/>
    <w:rsid w:val="0054107B"/>
    <w:pPr>
      <w:spacing w:before="90" w:after="90" w:line="360" w:lineRule="auto"/>
      <w:ind w:left="90" w:right="90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60574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usp.c.usp.b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2960</Words>
  <Characters>15987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Tervydis</dc:creator>
  <cp:keywords/>
  <dc:description/>
  <cp:lastModifiedBy>Daniella</cp:lastModifiedBy>
  <cp:revision>7</cp:revision>
  <cp:lastPrinted>2025-01-15T16:32:00Z</cp:lastPrinted>
  <dcterms:created xsi:type="dcterms:W3CDTF">2025-01-15T16:31:00Z</dcterms:created>
  <dcterms:modified xsi:type="dcterms:W3CDTF">2025-01-17T18:33:00Z</dcterms:modified>
</cp:coreProperties>
</file>